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5BDC0" w14:textId="654FB7B9" w:rsidR="00F07BBC" w:rsidRPr="00F07BBC" w:rsidRDefault="00F07BBC" w:rsidP="00F07B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7B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КОМИТЕТ ТЕХНИЧЕСКОГО РЕГУЛИРОВАНИЯ И </w:t>
      </w:r>
      <w:r w:rsidRPr="007961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МЕТРОЛ</w:t>
      </w:r>
      <w:r w:rsidRPr="00F07B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ОГИИ</w:t>
      </w:r>
    </w:p>
    <w:p w14:paraId="0CBD49AE" w14:textId="4214339E" w:rsidR="00F07BBC" w:rsidRPr="00F07BBC" w:rsidRDefault="00F07BBC" w:rsidP="00F07B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7B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РЕСПУБЛИКАНСКОЕ ГОСУДАРСТВЕННОЕ ПРЕДПРИЯТИЕ «КАЗАХСТАНСКИЙ ИНСТИТУТ СТАНДАРТИЗАЦИИ И </w:t>
      </w:r>
      <w:r w:rsidR="00B45B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МЕТРОЛОГИИ</w:t>
      </w:r>
      <w:r w:rsidRPr="00F07B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54C048A7" w14:textId="03E6CDA2" w:rsidR="00F07BBC" w:rsidRDefault="00F07BBC" w:rsidP="00F07B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7B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(РГП «КАЗСТ</w:t>
      </w:r>
      <w:r w:rsidR="00B45B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АНДАРТ</w:t>
      </w:r>
      <w:r w:rsidRPr="00F07B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»)</w:t>
      </w:r>
    </w:p>
    <w:p w14:paraId="486B6637" w14:textId="5B3D25D1" w:rsidR="00D9409C" w:rsidRDefault="00D9409C" w:rsidP="00F07B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3E0BAF6" w14:textId="48F47C37" w:rsidR="00D9409C" w:rsidRPr="00D9409C" w:rsidRDefault="00D9409C" w:rsidP="00F07B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409C">
        <w:rPr>
          <w:rFonts w:ascii="Times New Roman" w:eastAsia="Times New Roman" w:hAnsi="Times New Roman" w:cs="Times New Roman"/>
          <w:b/>
          <w:sz w:val="28"/>
          <w:szCs w:val="28"/>
          <w:lang w:val="en-GB" w:eastAsia="ru-RU"/>
        </w:rPr>
        <w:t>https</w:t>
      </w:r>
      <w:r w:rsidRPr="00D940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://</w:t>
      </w:r>
      <w:r w:rsidRPr="00D9409C">
        <w:rPr>
          <w:rFonts w:ascii="Times New Roman" w:eastAsia="Times New Roman" w:hAnsi="Times New Roman" w:cs="Times New Roman"/>
          <w:b/>
          <w:sz w:val="28"/>
          <w:szCs w:val="28"/>
          <w:lang w:val="en-GB" w:eastAsia="ru-RU"/>
        </w:rPr>
        <w:t>markmet</w:t>
      </w:r>
      <w:r w:rsidRPr="00D940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D9409C">
        <w:rPr>
          <w:rFonts w:ascii="Times New Roman" w:eastAsia="Times New Roman" w:hAnsi="Times New Roman" w:cs="Times New Roman"/>
          <w:b/>
          <w:sz w:val="28"/>
          <w:szCs w:val="28"/>
          <w:lang w:val="en-GB" w:eastAsia="ru-RU"/>
        </w:rPr>
        <w:t>ru</w:t>
      </w:r>
      <w:r w:rsidRPr="00D940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</w:t>
      </w:r>
      <w:r w:rsidRPr="00D9409C">
        <w:rPr>
          <w:rFonts w:ascii="Times New Roman" w:eastAsia="Times New Roman" w:hAnsi="Times New Roman" w:cs="Times New Roman"/>
          <w:b/>
          <w:sz w:val="28"/>
          <w:szCs w:val="28"/>
          <w:lang w:val="en-GB" w:eastAsia="ru-RU"/>
        </w:rPr>
        <w:t>nemetallicheskie</w:t>
      </w:r>
      <w:r w:rsidRPr="00D940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D9409C">
        <w:rPr>
          <w:rFonts w:ascii="Times New Roman" w:eastAsia="Times New Roman" w:hAnsi="Times New Roman" w:cs="Times New Roman"/>
          <w:b/>
          <w:sz w:val="28"/>
          <w:szCs w:val="28"/>
          <w:lang w:val="en-GB" w:eastAsia="ru-RU"/>
        </w:rPr>
        <w:t>vklucheniya</w:t>
      </w:r>
      <w:r w:rsidRPr="00D940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</w:t>
      </w:r>
      <w:r w:rsidRPr="00D9409C">
        <w:rPr>
          <w:rFonts w:ascii="Times New Roman" w:eastAsia="Times New Roman" w:hAnsi="Times New Roman" w:cs="Times New Roman"/>
          <w:b/>
          <w:sz w:val="28"/>
          <w:szCs w:val="28"/>
          <w:lang w:val="en-GB" w:eastAsia="ru-RU"/>
        </w:rPr>
        <w:t>kolichestvennaya</w:t>
      </w:r>
      <w:r w:rsidRPr="00D940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D9409C">
        <w:rPr>
          <w:rFonts w:ascii="Times New Roman" w:eastAsia="Times New Roman" w:hAnsi="Times New Roman" w:cs="Times New Roman"/>
          <w:b/>
          <w:sz w:val="28"/>
          <w:szCs w:val="28"/>
          <w:lang w:val="en-GB" w:eastAsia="ru-RU"/>
        </w:rPr>
        <w:t>otsenka</w:t>
      </w:r>
      <w:r w:rsidRPr="00D940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D9409C">
        <w:rPr>
          <w:rFonts w:ascii="Times New Roman" w:eastAsia="Times New Roman" w:hAnsi="Times New Roman" w:cs="Times New Roman"/>
          <w:b/>
          <w:sz w:val="28"/>
          <w:szCs w:val="28"/>
          <w:lang w:val="en-GB" w:eastAsia="ru-RU"/>
        </w:rPr>
        <w:t>zagryaznennosti</w:t>
      </w:r>
      <w:r w:rsidRPr="00D940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D9409C">
        <w:rPr>
          <w:rFonts w:ascii="Times New Roman" w:eastAsia="Times New Roman" w:hAnsi="Times New Roman" w:cs="Times New Roman"/>
          <w:b/>
          <w:sz w:val="28"/>
          <w:szCs w:val="28"/>
          <w:lang w:val="en-GB" w:eastAsia="ru-RU"/>
        </w:rPr>
        <w:t>stali</w:t>
      </w:r>
      <w:r w:rsidRPr="00D940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D9409C">
        <w:rPr>
          <w:rFonts w:ascii="Times New Roman" w:eastAsia="Times New Roman" w:hAnsi="Times New Roman" w:cs="Times New Roman"/>
          <w:b/>
          <w:sz w:val="28"/>
          <w:szCs w:val="28"/>
          <w:lang w:val="en-GB" w:eastAsia="ru-RU"/>
        </w:rPr>
        <w:t>nemetallicheskimi</w:t>
      </w:r>
      <w:r w:rsidRPr="00D940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D9409C">
        <w:rPr>
          <w:rFonts w:ascii="Times New Roman" w:eastAsia="Times New Roman" w:hAnsi="Times New Roman" w:cs="Times New Roman"/>
          <w:b/>
          <w:sz w:val="28"/>
          <w:szCs w:val="28"/>
          <w:lang w:val="en-GB" w:eastAsia="ru-RU"/>
        </w:rPr>
        <w:t>vklyuc</w:t>
      </w:r>
    </w:p>
    <w:p w14:paraId="6FB005D8" w14:textId="77777777" w:rsidR="00F07BBC" w:rsidRPr="00D9409C" w:rsidRDefault="00F07BBC" w:rsidP="00F07BBC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EDD2974" w14:textId="77777777" w:rsidR="00F07BBC" w:rsidRPr="00D9409C" w:rsidRDefault="00F07BBC" w:rsidP="00F07BBC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637"/>
        <w:gridCol w:w="4677"/>
      </w:tblGrid>
      <w:tr w:rsidR="00F07BBC" w:rsidRPr="00F07BBC" w14:paraId="76C38920" w14:textId="77777777" w:rsidTr="000A2255">
        <w:tc>
          <w:tcPr>
            <w:tcW w:w="5637" w:type="dxa"/>
          </w:tcPr>
          <w:p w14:paraId="158C15E5" w14:textId="1E6E4875" w:rsidR="00F07BBC" w:rsidRPr="00F07BBC" w:rsidRDefault="00F07BBC" w:rsidP="00DB0ED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val="en-GB" w:eastAsia="ru-RU"/>
              </w:rPr>
            </w:pPr>
            <w:proofErr w:type="spellStart"/>
            <w:r w:rsidRPr="00F07BBC">
              <w:rPr>
                <w:rFonts w:ascii="Times New Roman" w:eastAsia="Times New Roman" w:hAnsi="Times New Roman" w:cs="Times New Roman"/>
                <w:sz w:val="32"/>
                <w:szCs w:val="20"/>
                <w:lang w:eastAsia="ru-RU"/>
              </w:rPr>
              <w:t>Рег</w:t>
            </w:r>
            <w:proofErr w:type="spellEnd"/>
            <w:r w:rsidRPr="00F07BBC">
              <w:rPr>
                <w:rFonts w:ascii="Times New Roman" w:eastAsia="Times New Roman" w:hAnsi="Times New Roman" w:cs="Times New Roman"/>
                <w:sz w:val="32"/>
                <w:szCs w:val="20"/>
                <w:lang w:val="en-GB" w:eastAsia="ru-RU"/>
              </w:rPr>
              <w:t>.</w:t>
            </w:r>
            <w:r w:rsidRPr="00F07BBC">
              <w:rPr>
                <w:rFonts w:ascii="Times New Roman" w:eastAsia="Times New Roman" w:hAnsi="Times New Roman" w:cs="Times New Roman"/>
                <w:sz w:val="28"/>
                <w:szCs w:val="20"/>
                <w:lang w:val="en-GB" w:eastAsia="ru-RU"/>
              </w:rPr>
              <w:t xml:space="preserve"> № </w:t>
            </w:r>
            <w:r w:rsidR="00DB0EDC" w:rsidRPr="00DB0EDC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022/6371</w:t>
            </w:r>
            <w:r w:rsidR="00DB0ED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r w:rsidRPr="00F07BB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от</w:t>
            </w:r>
            <w:r w:rsidRPr="00F07BBC">
              <w:rPr>
                <w:rFonts w:ascii="Times New Roman" w:eastAsia="Times New Roman" w:hAnsi="Times New Roman" w:cs="Times New Roman"/>
                <w:sz w:val="28"/>
                <w:szCs w:val="20"/>
                <w:lang w:val="en-GB" w:eastAsia="ru-RU"/>
              </w:rPr>
              <w:t xml:space="preserve"> </w:t>
            </w:r>
            <w:r w:rsidR="00DB0ED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14</w:t>
            </w:r>
            <w:r w:rsidRPr="00F07BBC">
              <w:rPr>
                <w:rFonts w:ascii="Times New Roman" w:eastAsia="Times New Roman" w:hAnsi="Times New Roman" w:cs="Times New Roman"/>
                <w:sz w:val="28"/>
                <w:szCs w:val="20"/>
                <w:lang w:val="en-GB" w:eastAsia="ru-RU"/>
              </w:rPr>
              <w:t>.</w:t>
            </w:r>
            <w:r w:rsidR="008D14FC">
              <w:rPr>
                <w:rFonts w:ascii="Times New Roman" w:eastAsia="Times New Roman" w:hAnsi="Times New Roman" w:cs="Times New Roman"/>
                <w:sz w:val="28"/>
                <w:szCs w:val="20"/>
                <w:lang w:val="en-GB" w:eastAsia="ru-RU"/>
              </w:rPr>
              <w:t>02</w:t>
            </w:r>
            <w:r w:rsidRPr="00F07BBC">
              <w:rPr>
                <w:rFonts w:ascii="Times New Roman" w:eastAsia="Times New Roman" w:hAnsi="Times New Roman" w:cs="Times New Roman"/>
                <w:sz w:val="28"/>
                <w:szCs w:val="20"/>
                <w:lang w:val="en-GB" w:eastAsia="ru-RU"/>
              </w:rPr>
              <w:t>.20</w:t>
            </w:r>
            <w:r w:rsidRPr="00F07BB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</w:t>
            </w:r>
            <w:r w:rsidR="008D14FC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2</w:t>
            </w:r>
            <w:r w:rsidRPr="00F07BBC">
              <w:rPr>
                <w:rFonts w:ascii="Times New Roman" w:eastAsia="Times New Roman" w:hAnsi="Times New Roman" w:cs="Times New Roman"/>
                <w:sz w:val="28"/>
                <w:szCs w:val="20"/>
                <w:lang w:val="en-GB" w:eastAsia="ru-RU"/>
              </w:rPr>
              <w:t xml:space="preserve"> </w:t>
            </w:r>
            <w:r w:rsidRPr="00F07BB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г</w:t>
            </w:r>
            <w:r w:rsidRPr="00F07BBC">
              <w:rPr>
                <w:rFonts w:ascii="Times New Roman" w:eastAsia="Times New Roman" w:hAnsi="Times New Roman" w:cs="Times New Roman"/>
                <w:sz w:val="28"/>
                <w:szCs w:val="20"/>
                <w:lang w:val="en-GB" w:eastAsia="ru-RU"/>
              </w:rPr>
              <w:t>.</w:t>
            </w:r>
          </w:p>
        </w:tc>
        <w:tc>
          <w:tcPr>
            <w:tcW w:w="4677" w:type="dxa"/>
          </w:tcPr>
          <w:p w14:paraId="3A30A1FF" w14:textId="77777777" w:rsidR="00F07BBC" w:rsidRPr="00F07BBC" w:rsidRDefault="00F07BBC" w:rsidP="00F07BB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val="en-GB" w:eastAsia="ru-RU"/>
              </w:rPr>
            </w:pPr>
          </w:p>
        </w:tc>
      </w:tr>
    </w:tbl>
    <w:p w14:paraId="46709A7E" w14:textId="77777777" w:rsidR="00F07BBC" w:rsidRPr="00F07BBC" w:rsidRDefault="00F07BBC" w:rsidP="00F07B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14:paraId="68E3B601" w14:textId="77777777" w:rsidR="00F07BBC" w:rsidRPr="00F07BBC" w:rsidRDefault="00F07BBC" w:rsidP="00F07B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14:paraId="7A9645BC" w14:textId="0405E280" w:rsidR="00B45BAB" w:rsidRDefault="008D14FC" w:rsidP="00F07B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Hlk94690616"/>
      <w:bookmarkStart w:id="1" w:name="_Hlk86212281"/>
      <w:r w:rsidRPr="008D14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СТАЛИ КОВАНЫЕ. МАКРОСКОПИЧЕСКИЕ МЕТОДЫ ОПРЕДЕЛЕНИЯ СОДЕРЖАНИЯ НЕМЕТАЛЛИЧЕСКИХ ВКЛЮЧЕНИЙ</w:t>
      </w:r>
    </w:p>
    <w:bookmarkEnd w:id="0"/>
    <w:p w14:paraId="445A6491" w14:textId="77777777" w:rsidR="008D14FC" w:rsidRPr="00F07BBC" w:rsidRDefault="008D14FC" w:rsidP="00F07B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D8D8733" w14:textId="24C7AAE1" w:rsidR="00F07BBC" w:rsidRPr="00B45BAB" w:rsidRDefault="008D14FC" w:rsidP="008D14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val="en-US" w:eastAsia="ru-RU"/>
        </w:rPr>
      </w:pPr>
      <w:r w:rsidRPr="008D14FC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WROUGHT STEELS - MACROSCOPIC METHODS FOR ASSESSING THE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8D14FC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CONTENT OF NON-METALLIC INCLUSIONS</w:t>
      </w:r>
    </w:p>
    <w:bookmarkEnd w:id="1"/>
    <w:tbl>
      <w:tblPr>
        <w:tblW w:w="0" w:type="auto"/>
        <w:tblLook w:val="01E0" w:firstRow="1" w:lastRow="1" w:firstColumn="1" w:lastColumn="1" w:noHBand="0" w:noVBand="0"/>
      </w:tblPr>
      <w:tblGrid>
        <w:gridCol w:w="9855"/>
      </w:tblGrid>
      <w:tr w:rsidR="00F07BBC" w:rsidRPr="00F07BBC" w14:paraId="3559EFB4" w14:textId="77777777" w:rsidTr="000A2255">
        <w:tc>
          <w:tcPr>
            <w:tcW w:w="10308" w:type="dxa"/>
          </w:tcPr>
          <w:tbl>
            <w:tblPr>
              <w:tblW w:w="9781" w:type="dxa"/>
              <w:tblLook w:val="0000" w:firstRow="0" w:lastRow="0" w:firstColumn="0" w:lastColumn="0" w:noHBand="0" w:noVBand="0"/>
            </w:tblPr>
            <w:tblGrid>
              <w:gridCol w:w="4320"/>
              <w:gridCol w:w="5461"/>
            </w:tblGrid>
            <w:tr w:rsidR="00F07BBC" w:rsidRPr="00DF7BDE" w14:paraId="761393CA" w14:textId="77777777" w:rsidTr="000A2255">
              <w:tc>
                <w:tcPr>
                  <w:tcW w:w="4320" w:type="dxa"/>
                </w:tcPr>
                <w:p w14:paraId="3988B92C" w14:textId="77777777" w:rsidR="00F07BBC" w:rsidRPr="00B45BAB" w:rsidRDefault="00F07BBC" w:rsidP="00F07BBC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32"/>
                      <w:szCs w:val="32"/>
                      <w:lang w:val="en-US" w:eastAsia="ru-RU"/>
                    </w:rPr>
                  </w:pPr>
                </w:p>
              </w:tc>
              <w:tc>
                <w:tcPr>
                  <w:tcW w:w="5461" w:type="dxa"/>
                </w:tcPr>
                <w:p w14:paraId="4D349A63" w14:textId="77777777" w:rsidR="00F07BBC" w:rsidRPr="00B45BAB" w:rsidRDefault="00F07BBC" w:rsidP="00F07BBC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32"/>
                      <w:szCs w:val="32"/>
                      <w:lang w:val="en-US" w:eastAsia="ru-RU"/>
                    </w:rPr>
                  </w:pPr>
                </w:p>
              </w:tc>
            </w:tr>
            <w:tr w:rsidR="00F07BBC" w:rsidRPr="00DF7BDE" w14:paraId="17069E94" w14:textId="77777777" w:rsidTr="000A2255">
              <w:tc>
                <w:tcPr>
                  <w:tcW w:w="4320" w:type="dxa"/>
                </w:tcPr>
                <w:p w14:paraId="6819A5B1" w14:textId="77777777" w:rsidR="00F07BBC" w:rsidRPr="00B45BAB" w:rsidRDefault="00F07BBC" w:rsidP="00F07B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</w:pPr>
                </w:p>
              </w:tc>
              <w:tc>
                <w:tcPr>
                  <w:tcW w:w="5461" w:type="dxa"/>
                </w:tcPr>
                <w:p w14:paraId="3AF65423" w14:textId="77777777" w:rsidR="00F07BBC" w:rsidRPr="00B45BAB" w:rsidRDefault="00F07BBC" w:rsidP="00F07B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</w:pPr>
                </w:p>
              </w:tc>
            </w:tr>
            <w:tr w:rsidR="00F07BBC" w:rsidRPr="00F07BBC" w14:paraId="716DF797" w14:textId="77777777" w:rsidTr="000A2255">
              <w:tc>
                <w:tcPr>
                  <w:tcW w:w="4320" w:type="dxa"/>
                </w:tcPr>
                <w:p w14:paraId="73FE61C3" w14:textId="77777777" w:rsidR="00F07BBC" w:rsidRPr="00F07BBC" w:rsidRDefault="00F07BBC" w:rsidP="00F07B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0"/>
                      <w:lang w:val="en-GB" w:eastAsia="ru-RU"/>
                    </w:rPr>
                  </w:pPr>
                  <w:r w:rsidRPr="00F07BBC">
                    <w:rPr>
                      <w:rFonts w:ascii="Times New Roman" w:eastAsia="Times New Roman" w:hAnsi="Times New Roman" w:cs="Times New Roman"/>
                      <w:sz w:val="28"/>
                      <w:szCs w:val="20"/>
                      <w:lang w:eastAsia="ru-RU"/>
                    </w:rPr>
                    <w:t>Перевод</w:t>
                  </w:r>
                  <w:r w:rsidRPr="00F07BBC">
                    <w:rPr>
                      <w:rFonts w:ascii="Times New Roman" w:eastAsia="Times New Roman" w:hAnsi="Times New Roman" w:cs="Times New Roman"/>
                      <w:sz w:val="28"/>
                      <w:szCs w:val="20"/>
                      <w:lang w:val="en-GB" w:eastAsia="ru-RU"/>
                    </w:rPr>
                    <w:t xml:space="preserve"> </w:t>
                  </w:r>
                  <w:r w:rsidRPr="00F07BBC">
                    <w:rPr>
                      <w:rFonts w:ascii="Times New Roman" w:eastAsia="Times New Roman" w:hAnsi="Times New Roman" w:cs="Times New Roman"/>
                      <w:sz w:val="28"/>
                      <w:szCs w:val="20"/>
                      <w:lang w:eastAsia="ru-RU"/>
                    </w:rPr>
                    <w:t>аутентичен</w:t>
                  </w:r>
                  <w:r w:rsidRPr="00F07BBC">
                    <w:rPr>
                      <w:rFonts w:ascii="Times New Roman" w:eastAsia="Times New Roman" w:hAnsi="Times New Roman" w:cs="Times New Roman"/>
                      <w:sz w:val="28"/>
                      <w:szCs w:val="20"/>
                      <w:lang w:val="en-GB" w:eastAsia="ru-RU"/>
                    </w:rPr>
                    <w:t xml:space="preserve"> </w:t>
                  </w:r>
                  <w:r w:rsidRPr="00F07BBC">
                    <w:rPr>
                      <w:rFonts w:ascii="Times New Roman" w:eastAsia="Times New Roman" w:hAnsi="Times New Roman" w:cs="Times New Roman"/>
                      <w:sz w:val="28"/>
                      <w:szCs w:val="20"/>
                      <w:lang w:eastAsia="ru-RU"/>
                    </w:rPr>
                    <w:t>оригиналу</w:t>
                  </w:r>
                  <w:r w:rsidRPr="00F07BBC">
                    <w:rPr>
                      <w:rFonts w:ascii="Times New Roman" w:eastAsia="Times New Roman" w:hAnsi="Times New Roman" w:cs="Times New Roman"/>
                      <w:sz w:val="28"/>
                      <w:szCs w:val="20"/>
                      <w:lang w:val="en-GB" w:eastAsia="ru-RU"/>
                    </w:rPr>
                    <w:t xml:space="preserve"> </w:t>
                  </w:r>
                </w:p>
              </w:tc>
              <w:tc>
                <w:tcPr>
                  <w:tcW w:w="5461" w:type="dxa"/>
                </w:tcPr>
                <w:p w14:paraId="00F9796B" w14:textId="10F85104" w:rsidR="00F07BBC" w:rsidRPr="00F07BBC" w:rsidRDefault="00F07BBC" w:rsidP="00F07B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0"/>
                      <w:lang w:eastAsia="ru-RU"/>
                    </w:rPr>
                  </w:pPr>
                  <w:r w:rsidRPr="00F07BBC">
                    <w:rPr>
                      <w:rFonts w:ascii="Times New Roman" w:eastAsia="Times New Roman" w:hAnsi="Times New Roman" w:cs="Times New Roman"/>
                      <w:sz w:val="28"/>
                      <w:szCs w:val="20"/>
                      <w:lang w:eastAsia="ru-RU"/>
                    </w:rPr>
                    <w:t>Перевод: РГП «</w:t>
                  </w:r>
                  <w:proofErr w:type="spellStart"/>
                  <w:r w:rsidRPr="00F07BBC">
                    <w:rPr>
                      <w:rFonts w:ascii="Times New Roman" w:eastAsia="Times New Roman" w:hAnsi="Times New Roman" w:cs="Times New Roman"/>
                      <w:sz w:val="28"/>
                      <w:szCs w:val="20"/>
                      <w:lang w:eastAsia="ru-RU"/>
                    </w:rPr>
                    <w:t>КазСт</w:t>
                  </w:r>
                  <w:r w:rsidR="00B45BAB">
                    <w:rPr>
                      <w:rFonts w:ascii="Times New Roman" w:eastAsia="Times New Roman" w:hAnsi="Times New Roman" w:cs="Times New Roman"/>
                      <w:sz w:val="28"/>
                      <w:szCs w:val="20"/>
                      <w:lang w:eastAsia="ru-RU"/>
                    </w:rPr>
                    <w:t>андарт</w:t>
                  </w:r>
                  <w:proofErr w:type="spellEnd"/>
                  <w:r w:rsidRPr="00F07BBC">
                    <w:rPr>
                      <w:rFonts w:ascii="Times New Roman" w:eastAsia="Times New Roman" w:hAnsi="Times New Roman" w:cs="Times New Roman"/>
                      <w:sz w:val="28"/>
                      <w:szCs w:val="20"/>
                      <w:lang w:eastAsia="ru-RU"/>
                    </w:rPr>
                    <w:t>»</w:t>
                  </w:r>
                </w:p>
                <w:p w14:paraId="7DB3AFD8" w14:textId="1D1D064E" w:rsidR="00F07BBC" w:rsidRPr="00F07BBC" w:rsidRDefault="00F07BBC" w:rsidP="00DB0ED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0"/>
                      <w:lang w:eastAsia="ru-RU"/>
                    </w:rPr>
                  </w:pPr>
                  <w:r w:rsidRPr="00F07BBC">
                    <w:rPr>
                      <w:rFonts w:ascii="Times New Roman" w:eastAsia="Times New Roman" w:hAnsi="Times New Roman" w:cs="Times New Roman"/>
                      <w:sz w:val="28"/>
                      <w:szCs w:val="20"/>
                      <w:lang w:eastAsia="ru-RU"/>
                    </w:rPr>
                    <w:t xml:space="preserve">Редактор: </w:t>
                  </w:r>
                  <w:proofErr w:type="spellStart"/>
                  <w:r w:rsidR="00DB0EDC">
                    <w:rPr>
                      <w:rFonts w:ascii="Times New Roman" w:eastAsia="Times New Roman" w:hAnsi="Times New Roman" w:cs="Times New Roman"/>
                      <w:sz w:val="28"/>
                      <w:szCs w:val="20"/>
                      <w:lang w:eastAsia="ru-RU"/>
                    </w:rPr>
                    <w:t>Мысыкбаева</w:t>
                  </w:r>
                  <w:proofErr w:type="spellEnd"/>
                  <w:r w:rsidR="00DB0EDC">
                    <w:rPr>
                      <w:rFonts w:ascii="Times New Roman" w:eastAsia="Times New Roman" w:hAnsi="Times New Roman" w:cs="Times New Roman"/>
                      <w:sz w:val="28"/>
                      <w:szCs w:val="20"/>
                      <w:lang w:eastAsia="ru-RU"/>
                    </w:rPr>
                    <w:t xml:space="preserve"> </w:t>
                  </w:r>
                  <w:proofErr w:type="gramStart"/>
                  <w:r w:rsidR="00DB0EDC">
                    <w:rPr>
                      <w:rFonts w:ascii="Times New Roman" w:eastAsia="Times New Roman" w:hAnsi="Times New Roman" w:cs="Times New Roman"/>
                      <w:sz w:val="28"/>
                      <w:szCs w:val="20"/>
                      <w:lang w:eastAsia="ru-RU"/>
                    </w:rPr>
                    <w:t>Г.О</w:t>
                  </w:r>
                  <w:proofErr w:type="gramEnd"/>
                </w:p>
              </w:tc>
            </w:tr>
            <w:tr w:rsidR="00F07BBC" w:rsidRPr="00F07BBC" w14:paraId="0DD0A704" w14:textId="77777777" w:rsidTr="000A2255">
              <w:trPr>
                <w:trHeight w:val="307"/>
              </w:trPr>
              <w:tc>
                <w:tcPr>
                  <w:tcW w:w="4320" w:type="dxa"/>
                </w:tcPr>
                <w:p w14:paraId="22C0467B" w14:textId="77777777" w:rsidR="00F07BBC" w:rsidRPr="00F07BBC" w:rsidRDefault="00F07BBC" w:rsidP="00F07B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61" w:type="dxa"/>
                </w:tcPr>
                <w:p w14:paraId="455CA271" w14:textId="433ED82C" w:rsidR="00F07BBC" w:rsidRPr="004E6FBF" w:rsidRDefault="00F07BBC" w:rsidP="00F07B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0"/>
                      <w:lang w:eastAsia="ru-RU"/>
                    </w:rPr>
                  </w:pPr>
                  <w:r w:rsidRPr="00F07BBC">
                    <w:rPr>
                      <w:rFonts w:ascii="Times New Roman" w:eastAsia="Times New Roman" w:hAnsi="Times New Roman" w:cs="Times New Roman"/>
                      <w:sz w:val="28"/>
                      <w:szCs w:val="20"/>
                      <w:lang w:eastAsia="ru-RU"/>
                    </w:rPr>
                    <w:t xml:space="preserve">Кол-во стр.: </w:t>
                  </w:r>
                  <w:r w:rsidR="001976EC">
                    <w:rPr>
                      <w:rFonts w:ascii="Times New Roman" w:eastAsia="Times New Roman" w:hAnsi="Times New Roman" w:cs="Times New Roman"/>
                      <w:sz w:val="28"/>
                      <w:szCs w:val="20"/>
                      <w:lang w:eastAsia="ru-RU"/>
                    </w:rPr>
                    <w:t>1</w:t>
                  </w:r>
                  <w:r w:rsidR="004E6FBF" w:rsidRPr="004E6FBF">
                    <w:rPr>
                      <w:rFonts w:ascii="Times New Roman" w:eastAsia="Times New Roman" w:hAnsi="Times New Roman" w:cs="Times New Roman"/>
                      <w:sz w:val="28"/>
                      <w:szCs w:val="20"/>
                      <w:lang w:eastAsia="ru-RU"/>
                    </w:rPr>
                    <w:t>2</w:t>
                  </w:r>
                </w:p>
              </w:tc>
            </w:tr>
            <w:tr w:rsidR="00F07BBC" w:rsidRPr="00F07BBC" w14:paraId="41D3C535" w14:textId="77777777" w:rsidTr="000A2255">
              <w:tc>
                <w:tcPr>
                  <w:tcW w:w="4320" w:type="dxa"/>
                </w:tcPr>
                <w:p w14:paraId="18A3EF64" w14:textId="77777777" w:rsidR="00F07BBC" w:rsidRPr="00F07BBC" w:rsidRDefault="00F07BBC" w:rsidP="00F07B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61" w:type="dxa"/>
                </w:tcPr>
                <w:p w14:paraId="642385E0" w14:textId="1D5126D4" w:rsidR="00F07BBC" w:rsidRPr="00F07BBC" w:rsidRDefault="00F07BBC" w:rsidP="00F07B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0"/>
                      <w:lang w:val="en-GB" w:eastAsia="ru-RU"/>
                    </w:rPr>
                  </w:pPr>
                  <w:r w:rsidRPr="00F07BBC">
                    <w:rPr>
                      <w:rFonts w:ascii="Times New Roman" w:eastAsia="Times New Roman" w:hAnsi="Times New Roman" w:cs="Times New Roman"/>
                      <w:sz w:val="28"/>
                      <w:szCs w:val="20"/>
                      <w:lang w:eastAsia="ru-RU"/>
                    </w:rPr>
                    <w:t xml:space="preserve">Кол-во табл.: </w:t>
                  </w:r>
                  <w:r w:rsidR="001976EC">
                    <w:rPr>
                      <w:rFonts w:ascii="Times New Roman" w:eastAsia="Times New Roman" w:hAnsi="Times New Roman" w:cs="Times New Roman"/>
                      <w:sz w:val="28"/>
                      <w:szCs w:val="20"/>
                      <w:lang w:eastAsia="ru-RU"/>
                    </w:rPr>
                    <w:t>4</w:t>
                  </w:r>
                </w:p>
              </w:tc>
            </w:tr>
            <w:tr w:rsidR="00F07BBC" w:rsidRPr="00F07BBC" w14:paraId="4B757915" w14:textId="77777777" w:rsidTr="000A2255">
              <w:tc>
                <w:tcPr>
                  <w:tcW w:w="4320" w:type="dxa"/>
                </w:tcPr>
                <w:p w14:paraId="74414C21" w14:textId="77777777" w:rsidR="00F07BBC" w:rsidRPr="00F07BBC" w:rsidRDefault="00F07BBC" w:rsidP="00F07B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61" w:type="dxa"/>
                </w:tcPr>
                <w:p w14:paraId="081291F1" w14:textId="497829D2" w:rsidR="00F07BBC" w:rsidRPr="00F07BBC" w:rsidRDefault="00F07BBC" w:rsidP="00DB0EDC">
                  <w:pPr>
                    <w:spacing w:after="0" w:line="240" w:lineRule="auto"/>
                    <w:ind w:right="-99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0"/>
                      <w:lang w:eastAsia="ru-RU"/>
                    </w:rPr>
                  </w:pPr>
                  <w:r w:rsidRPr="00F07BBC">
                    <w:rPr>
                      <w:rFonts w:ascii="Times New Roman" w:eastAsia="Times New Roman" w:hAnsi="Times New Roman" w:cs="Times New Roman"/>
                      <w:sz w:val="28"/>
                      <w:szCs w:val="20"/>
                      <w:lang w:eastAsia="ru-RU"/>
                    </w:rPr>
                    <w:t xml:space="preserve">Перевод выполнен: </w:t>
                  </w:r>
                  <w:r w:rsidR="00DB0EDC">
                    <w:rPr>
                      <w:rFonts w:ascii="Times New Roman" w:eastAsia="Times New Roman" w:hAnsi="Times New Roman" w:cs="Times New Roman"/>
                      <w:sz w:val="28"/>
                      <w:szCs w:val="20"/>
                      <w:lang w:eastAsia="ru-RU"/>
                    </w:rPr>
                    <w:t>14</w:t>
                  </w:r>
                  <w:r w:rsidR="004B01B5">
                    <w:rPr>
                      <w:rFonts w:ascii="Times New Roman" w:eastAsia="Times New Roman" w:hAnsi="Times New Roman" w:cs="Times New Roman"/>
                      <w:sz w:val="28"/>
                      <w:szCs w:val="20"/>
                      <w:lang w:eastAsia="ru-RU"/>
                    </w:rPr>
                    <w:t>.</w:t>
                  </w:r>
                  <w:r w:rsidR="008D14FC">
                    <w:rPr>
                      <w:rFonts w:ascii="Times New Roman" w:eastAsia="Times New Roman" w:hAnsi="Times New Roman" w:cs="Times New Roman"/>
                      <w:sz w:val="28"/>
                      <w:szCs w:val="20"/>
                      <w:lang w:val="en-US" w:eastAsia="ru-RU"/>
                    </w:rPr>
                    <w:t>02</w:t>
                  </w:r>
                  <w:r w:rsidR="004B01B5">
                    <w:rPr>
                      <w:rFonts w:ascii="Times New Roman" w:eastAsia="Times New Roman" w:hAnsi="Times New Roman" w:cs="Times New Roman"/>
                      <w:sz w:val="28"/>
                      <w:szCs w:val="20"/>
                      <w:lang w:eastAsia="ru-RU"/>
                    </w:rPr>
                    <w:t>.202</w:t>
                  </w:r>
                  <w:r w:rsidR="008D14FC">
                    <w:rPr>
                      <w:rFonts w:ascii="Times New Roman" w:eastAsia="Times New Roman" w:hAnsi="Times New Roman" w:cs="Times New Roman"/>
                      <w:sz w:val="28"/>
                      <w:szCs w:val="20"/>
                      <w:lang w:val="en-US" w:eastAsia="ru-RU"/>
                    </w:rPr>
                    <w:t>2</w:t>
                  </w:r>
                  <w:r w:rsidRPr="00F07BBC">
                    <w:rPr>
                      <w:rFonts w:ascii="Times New Roman" w:eastAsia="Times New Roman" w:hAnsi="Times New Roman" w:cs="Times New Roman"/>
                      <w:sz w:val="28"/>
                      <w:szCs w:val="20"/>
                      <w:lang w:val="en-GB" w:eastAsia="ru-RU"/>
                    </w:rPr>
                    <w:t xml:space="preserve"> </w:t>
                  </w:r>
                  <w:r w:rsidRPr="00F07BBC">
                    <w:rPr>
                      <w:rFonts w:ascii="Times New Roman" w:eastAsia="Times New Roman" w:hAnsi="Times New Roman" w:cs="Times New Roman"/>
                      <w:sz w:val="28"/>
                      <w:szCs w:val="20"/>
                      <w:lang w:eastAsia="ru-RU"/>
                    </w:rPr>
                    <w:t>г.</w:t>
                  </w:r>
                </w:p>
              </w:tc>
            </w:tr>
            <w:tr w:rsidR="00F07BBC" w:rsidRPr="00F07BBC" w14:paraId="74067C6D" w14:textId="77777777" w:rsidTr="000A2255">
              <w:tc>
                <w:tcPr>
                  <w:tcW w:w="4320" w:type="dxa"/>
                </w:tcPr>
                <w:p w14:paraId="74B2ECBF" w14:textId="77777777" w:rsidR="00F07BBC" w:rsidRPr="00F07BBC" w:rsidRDefault="00F07BBC" w:rsidP="00F07B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461" w:type="dxa"/>
                </w:tcPr>
                <w:p w14:paraId="0F315E97" w14:textId="71DEC309" w:rsidR="00F07BBC" w:rsidRPr="00F07BBC" w:rsidRDefault="00F07BBC" w:rsidP="00DB0ED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0"/>
                      <w:lang w:eastAsia="ru-RU"/>
                    </w:rPr>
                  </w:pPr>
                  <w:r w:rsidRPr="00F07BBC">
                    <w:rPr>
                      <w:rFonts w:ascii="Times New Roman" w:eastAsia="Times New Roman" w:hAnsi="Times New Roman" w:cs="Times New Roman"/>
                      <w:sz w:val="28"/>
                      <w:szCs w:val="20"/>
                      <w:lang w:eastAsia="ru-RU"/>
                    </w:rPr>
                    <w:t>Редактирование выполнено:</w:t>
                  </w:r>
                  <w:r w:rsidR="004B01B5">
                    <w:rPr>
                      <w:rFonts w:ascii="Times New Roman" w:eastAsia="Times New Roman" w:hAnsi="Times New Roman" w:cs="Times New Roman"/>
                      <w:sz w:val="28"/>
                      <w:szCs w:val="20"/>
                      <w:lang w:eastAsia="ru-RU"/>
                    </w:rPr>
                    <w:t xml:space="preserve"> </w:t>
                  </w:r>
                  <w:r w:rsidR="00DB0EDC">
                    <w:rPr>
                      <w:rFonts w:ascii="Times New Roman" w:eastAsia="Times New Roman" w:hAnsi="Times New Roman" w:cs="Times New Roman"/>
                      <w:sz w:val="28"/>
                      <w:szCs w:val="20"/>
                      <w:lang w:eastAsia="ru-RU"/>
                    </w:rPr>
                    <w:t>14</w:t>
                  </w:r>
                  <w:r w:rsidR="008D14FC">
                    <w:rPr>
                      <w:rFonts w:ascii="Times New Roman" w:eastAsia="Times New Roman" w:hAnsi="Times New Roman" w:cs="Times New Roman"/>
                      <w:sz w:val="28"/>
                      <w:szCs w:val="20"/>
                      <w:lang w:eastAsia="ru-RU"/>
                    </w:rPr>
                    <w:t>.</w:t>
                  </w:r>
                  <w:r w:rsidR="008D14FC">
                    <w:rPr>
                      <w:rFonts w:ascii="Times New Roman" w:eastAsia="Times New Roman" w:hAnsi="Times New Roman" w:cs="Times New Roman"/>
                      <w:sz w:val="28"/>
                      <w:szCs w:val="20"/>
                      <w:lang w:val="en-US" w:eastAsia="ru-RU"/>
                    </w:rPr>
                    <w:t>02</w:t>
                  </w:r>
                  <w:r w:rsidR="004B01B5">
                    <w:rPr>
                      <w:rFonts w:ascii="Times New Roman" w:eastAsia="Times New Roman" w:hAnsi="Times New Roman" w:cs="Times New Roman"/>
                      <w:sz w:val="28"/>
                      <w:szCs w:val="20"/>
                      <w:lang w:eastAsia="ru-RU"/>
                    </w:rPr>
                    <w:t>.202</w:t>
                  </w:r>
                  <w:r w:rsidR="008D14FC">
                    <w:rPr>
                      <w:rFonts w:ascii="Times New Roman" w:eastAsia="Times New Roman" w:hAnsi="Times New Roman" w:cs="Times New Roman"/>
                      <w:sz w:val="28"/>
                      <w:szCs w:val="20"/>
                      <w:lang w:val="en-US" w:eastAsia="ru-RU"/>
                    </w:rPr>
                    <w:t>2</w:t>
                  </w:r>
                  <w:r w:rsidRPr="00F07BBC">
                    <w:rPr>
                      <w:rFonts w:ascii="Times New Roman" w:eastAsia="Times New Roman" w:hAnsi="Times New Roman" w:cs="Times New Roman"/>
                      <w:sz w:val="28"/>
                      <w:szCs w:val="20"/>
                      <w:lang w:val="en-GB" w:eastAsia="ru-RU"/>
                    </w:rPr>
                    <w:t xml:space="preserve"> </w:t>
                  </w:r>
                  <w:r w:rsidRPr="00F07BBC">
                    <w:rPr>
                      <w:rFonts w:ascii="Times New Roman" w:eastAsia="Times New Roman" w:hAnsi="Times New Roman" w:cs="Times New Roman"/>
                      <w:sz w:val="28"/>
                      <w:szCs w:val="20"/>
                      <w:lang w:eastAsia="ru-RU"/>
                    </w:rPr>
                    <w:t>г.</w:t>
                  </w:r>
                </w:p>
              </w:tc>
            </w:tr>
          </w:tbl>
          <w:p w14:paraId="37E05CEE" w14:textId="77777777" w:rsidR="00F07BBC" w:rsidRPr="00F07BBC" w:rsidRDefault="00F07BBC" w:rsidP="00F07BB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</w:tbl>
    <w:p w14:paraId="564D8CAE" w14:textId="77777777" w:rsidR="00F07BBC" w:rsidRPr="00F07BBC" w:rsidRDefault="00F07BBC" w:rsidP="00F07BB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781AC334" w14:textId="77777777" w:rsidR="00F07BBC" w:rsidRPr="00F07BBC" w:rsidRDefault="00F07BBC" w:rsidP="00F07BB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35BF937C" w14:textId="77777777" w:rsidR="00F07BBC" w:rsidRPr="00F07BBC" w:rsidRDefault="00F07BBC" w:rsidP="00F07BB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1189BD9D" w14:textId="77777777" w:rsidR="00F07BBC" w:rsidRPr="00F07BBC" w:rsidRDefault="00F07BBC" w:rsidP="00F07BB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6C3BE109" w14:textId="77777777" w:rsidR="00F07BBC" w:rsidRPr="00F07BBC" w:rsidRDefault="00F07BBC" w:rsidP="00F07BB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50350E87" w14:textId="77777777" w:rsidR="00F07BBC" w:rsidRPr="00F07BBC" w:rsidRDefault="00F07BBC" w:rsidP="00F07BB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1E7B3F6A" w14:textId="77777777" w:rsidR="00F07BBC" w:rsidRPr="00F07BBC" w:rsidRDefault="00F07BBC" w:rsidP="00F07BB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793C8E56" w14:textId="77777777" w:rsidR="00F07BBC" w:rsidRPr="00F07BBC" w:rsidRDefault="00F07BBC" w:rsidP="00F07BB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232D685D" w14:textId="77777777" w:rsidR="00F07BBC" w:rsidRPr="00F07BBC" w:rsidRDefault="00F07BBC" w:rsidP="00F07BB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200979A6" w14:textId="77777777" w:rsidR="00F07BBC" w:rsidRPr="00F07BBC" w:rsidRDefault="00F07BBC" w:rsidP="00F07BB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268CA22F" w14:textId="0E7CE716" w:rsidR="00F07BBC" w:rsidRPr="00F07BBC" w:rsidRDefault="00D165FD" w:rsidP="00F07B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</w:t>
      </w:r>
      <w:r w:rsidR="00B45BA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г. </w:t>
      </w:r>
      <w:r w:rsidR="00F07BBC" w:rsidRPr="00F07BBC">
        <w:rPr>
          <w:rFonts w:ascii="Times New Roman" w:eastAsia="Times New Roman" w:hAnsi="Times New Roman" w:cs="Times New Roman"/>
          <w:sz w:val="28"/>
          <w:szCs w:val="20"/>
          <w:lang w:eastAsia="ru-RU"/>
        </w:rPr>
        <w:t>Нур-Султан</w:t>
      </w:r>
    </w:p>
    <w:p w14:paraId="7C36A67C" w14:textId="281E9159" w:rsidR="00F07BBC" w:rsidRPr="00F07BBC" w:rsidRDefault="00F07BBC" w:rsidP="00F07B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07BBC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lastRenderedPageBreak/>
        <w:t>202</w:t>
      </w:r>
      <w:r w:rsidR="008D14FC">
        <w:rPr>
          <w:rFonts w:ascii="Times New Roman" w:eastAsia="Times New Roman" w:hAnsi="Times New Roman" w:cs="Times New Roman"/>
          <w:bCs/>
          <w:sz w:val="28"/>
          <w:szCs w:val="20"/>
          <w:lang w:val="en-US" w:eastAsia="ru-RU"/>
        </w:rPr>
        <w:t>2</w:t>
      </w:r>
      <w:r w:rsidRPr="00F07BBC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г.</w:t>
      </w:r>
    </w:p>
    <w:p w14:paraId="579DD2D7" w14:textId="77777777" w:rsidR="00F07BBC" w:rsidRPr="00F07BBC" w:rsidRDefault="00F07BBC" w:rsidP="00F07BBC">
      <w:pPr>
        <w:spacing w:after="0" w:line="36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CAE5C3E" w14:textId="77777777" w:rsidR="00F07BBC" w:rsidRPr="00F07BBC" w:rsidRDefault="00F07BBC" w:rsidP="00F07BBC">
      <w:pPr>
        <w:spacing w:after="0" w:line="36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F07BBC" w:rsidRPr="00F07BBC" w:rsidSect="000A2255">
          <w:footerReference w:type="even" r:id="rId8"/>
          <w:pgSz w:w="11906" w:h="16838"/>
          <w:pgMar w:top="1134" w:right="849" w:bottom="1418" w:left="1418" w:header="720" w:footer="720" w:gutter="0"/>
          <w:cols w:space="720"/>
        </w:sectPr>
      </w:pPr>
    </w:p>
    <w:p w14:paraId="2815A412" w14:textId="5968EBE1" w:rsidR="00F07BBC" w:rsidRPr="00F07BBC" w:rsidRDefault="00F07BBC" w:rsidP="00F07BBC">
      <w:pPr>
        <w:spacing w:after="0" w:line="240" w:lineRule="auto"/>
        <w:ind w:left="255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" w:name="_Ref521726698"/>
      <w:bookmarkEnd w:id="2"/>
      <w:r w:rsidRPr="00F07BBC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lastRenderedPageBreak/>
        <w:t>ISO</w:t>
      </w:r>
      <w:r w:rsidR="008D14FC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 xml:space="preserve"> 3763</w:t>
      </w:r>
      <w:r w:rsidRPr="00F07B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8D14FC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1976</w:t>
      </w:r>
    </w:p>
    <w:p w14:paraId="61440F71" w14:textId="77777777" w:rsidR="00F07BBC" w:rsidRPr="00F07BBC" w:rsidRDefault="00F07BBC" w:rsidP="00F07BBC">
      <w:pPr>
        <w:pBdr>
          <w:top w:val="triple" w:sz="4" w:space="1" w:color="auto"/>
          <w:bottom w:val="triple" w:sz="4" w:space="1" w:color="auto"/>
        </w:pBdr>
        <w:tabs>
          <w:tab w:val="left" w:pos="0"/>
        </w:tabs>
        <w:spacing w:after="0" w:line="240" w:lineRule="auto"/>
        <w:ind w:left="2552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106092C" w14:textId="77777777" w:rsidR="008D14FC" w:rsidRPr="008D14FC" w:rsidRDefault="008D14FC" w:rsidP="008D14FC">
      <w:pPr>
        <w:pBdr>
          <w:top w:val="triple" w:sz="4" w:space="1" w:color="auto"/>
          <w:bottom w:val="triple" w:sz="4" w:space="1" w:color="auto"/>
        </w:pBdr>
        <w:tabs>
          <w:tab w:val="left" w:pos="0"/>
        </w:tabs>
        <w:spacing w:after="0" w:line="240" w:lineRule="auto"/>
        <w:ind w:left="255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D14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СТАЛИ КОВАНЫЕ. МАКРОСКОПИЧЕСКИЕ МЕТОДЫ ОПРЕДЕЛЕНИЯ СОДЕРЖАНИЯ НЕМЕТАЛЛИЧЕСКИХ ВКЛЮЧЕНИЙ</w:t>
      </w:r>
    </w:p>
    <w:p w14:paraId="2F9A9781" w14:textId="77777777" w:rsidR="008D14FC" w:rsidRPr="008D14FC" w:rsidRDefault="008D14FC" w:rsidP="008D14FC">
      <w:pPr>
        <w:pBdr>
          <w:top w:val="triple" w:sz="4" w:space="1" w:color="auto"/>
          <w:bottom w:val="triple" w:sz="4" w:space="1" w:color="auto"/>
        </w:pBdr>
        <w:tabs>
          <w:tab w:val="left" w:pos="0"/>
        </w:tabs>
        <w:spacing w:after="0" w:line="240" w:lineRule="auto"/>
        <w:ind w:left="255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9ABA0CD" w14:textId="66BBF93E" w:rsidR="00D165FD" w:rsidRDefault="008D14FC" w:rsidP="008D14FC">
      <w:pPr>
        <w:pBdr>
          <w:top w:val="triple" w:sz="4" w:space="1" w:color="auto"/>
          <w:bottom w:val="triple" w:sz="4" w:space="1" w:color="auto"/>
        </w:pBdr>
        <w:tabs>
          <w:tab w:val="left" w:pos="0"/>
        </w:tabs>
        <w:spacing w:after="0" w:line="240" w:lineRule="auto"/>
        <w:ind w:left="255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  <w:r w:rsidRPr="008D14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WROUGHT STEELS - MACROSCOPIC METHODS FOR ASSESSING THE CONTENT OF NON-METALLIC INCLUSIONS</w:t>
      </w:r>
    </w:p>
    <w:p w14:paraId="5455B0F7" w14:textId="77777777" w:rsidR="008D14FC" w:rsidRPr="008D14FC" w:rsidRDefault="008D14FC" w:rsidP="008D14FC">
      <w:pPr>
        <w:pBdr>
          <w:top w:val="triple" w:sz="4" w:space="1" w:color="auto"/>
          <w:bottom w:val="triple" w:sz="4" w:space="1" w:color="auto"/>
        </w:pBdr>
        <w:tabs>
          <w:tab w:val="left" w:pos="0"/>
        </w:tabs>
        <w:spacing w:after="0" w:line="240" w:lineRule="auto"/>
        <w:ind w:left="255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14:paraId="29DC19F4" w14:textId="77777777" w:rsidR="00F07BBC" w:rsidRPr="00F07BBC" w:rsidRDefault="00F07BBC" w:rsidP="00F07BBC">
      <w:pPr>
        <w:spacing w:after="0" w:line="240" w:lineRule="auto"/>
        <w:ind w:left="2552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14:paraId="7BDC5ECF" w14:textId="77777777" w:rsidR="00F07BBC" w:rsidRPr="00F07BBC" w:rsidRDefault="00F07BBC" w:rsidP="00F07BBC">
      <w:pPr>
        <w:spacing w:after="0" w:line="240" w:lineRule="auto"/>
        <w:ind w:left="2552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14:paraId="502E1BBE" w14:textId="0C510ACE" w:rsidR="00F07BBC" w:rsidRPr="00F07BBC" w:rsidRDefault="00F07BBC" w:rsidP="00F07BBC">
      <w:pPr>
        <w:tabs>
          <w:tab w:val="left" w:pos="0"/>
        </w:tabs>
        <w:spacing w:after="0" w:line="360" w:lineRule="auto"/>
        <w:ind w:left="2552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20"/>
          <w:lang w:val="en-US" w:eastAsia="ru-RU"/>
        </w:rPr>
      </w:pPr>
    </w:p>
    <w:p w14:paraId="13EB1B46" w14:textId="77777777" w:rsidR="00F07BBC" w:rsidRPr="00D9409C" w:rsidRDefault="00F07BBC" w:rsidP="00F07BBC">
      <w:pPr>
        <w:tabs>
          <w:tab w:val="left" w:pos="0"/>
        </w:tabs>
        <w:spacing w:after="0" w:line="240" w:lineRule="auto"/>
        <w:ind w:left="255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</w:p>
    <w:p w14:paraId="3D81F857" w14:textId="77777777" w:rsidR="00F07BBC" w:rsidRPr="00D9409C" w:rsidRDefault="00F07BBC" w:rsidP="00F07BBC">
      <w:pPr>
        <w:tabs>
          <w:tab w:val="left" w:pos="0"/>
        </w:tabs>
        <w:spacing w:after="0" w:line="240" w:lineRule="auto"/>
        <w:ind w:left="255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</w:p>
    <w:p w14:paraId="18C0D6A8" w14:textId="77777777" w:rsidR="00F07BBC" w:rsidRPr="00D9409C" w:rsidRDefault="00F07BBC" w:rsidP="00F07BBC">
      <w:pPr>
        <w:tabs>
          <w:tab w:val="left" w:pos="0"/>
        </w:tabs>
        <w:spacing w:after="0" w:line="240" w:lineRule="auto"/>
        <w:ind w:left="255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</w:p>
    <w:p w14:paraId="38F79AD6" w14:textId="77777777" w:rsidR="00F07BBC" w:rsidRPr="00D9409C" w:rsidRDefault="00F07BBC" w:rsidP="00F07BBC">
      <w:pPr>
        <w:tabs>
          <w:tab w:val="left" w:pos="0"/>
        </w:tabs>
        <w:spacing w:after="0" w:line="240" w:lineRule="auto"/>
        <w:ind w:left="255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</w:p>
    <w:p w14:paraId="0DFBD93D" w14:textId="77777777" w:rsidR="00F07BBC" w:rsidRPr="00D9409C" w:rsidRDefault="00F07BBC" w:rsidP="00F07BBC">
      <w:pPr>
        <w:tabs>
          <w:tab w:val="left" w:pos="0"/>
        </w:tabs>
        <w:spacing w:after="0" w:line="240" w:lineRule="auto"/>
        <w:ind w:left="255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sectPr w:rsidR="00F07BBC" w:rsidRPr="00D9409C" w:rsidSect="000A2255">
          <w:pgSz w:w="11909" w:h="16834"/>
          <w:pgMar w:top="1134" w:right="1134" w:bottom="1134" w:left="1418" w:header="720" w:footer="720" w:gutter="0"/>
          <w:cols w:space="720"/>
          <w:noEndnote/>
          <w:docGrid w:linePitch="326"/>
        </w:sectPr>
      </w:pPr>
    </w:p>
    <w:p w14:paraId="23036EB6" w14:textId="24F3EFDC" w:rsidR="00F07BBC" w:rsidRPr="00F07BBC" w:rsidRDefault="00F07BBC" w:rsidP="00F07B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07B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Предисловие </w:t>
      </w:r>
    </w:p>
    <w:p w14:paraId="5D313715" w14:textId="77777777" w:rsidR="006F1B4C" w:rsidRPr="006F1B4C" w:rsidRDefault="006F1B4C" w:rsidP="006F1B4C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1B4C">
        <w:rPr>
          <w:rFonts w:ascii="Times New Roman" w:hAnsi="Times New Roman" w:cs="Times New Roman"/>
          <w:sz w:val="28"/>
          <w:szCs w:val="28"/>
          <w:lang w:val="en-US"/>
        </w:rPr>
        <w:t>ISO</w:t>
      </w:r>
      <w:r w:rsidRPr="006F1B4C">
        <w:rPr>
          <w:rFonts w:ascii="Times New Roman" w:hAnsi="Times New Roman" w:cs="Times New Roman"/>
          <w:sz w:val="28"/>
          <w:szCs w:val="28"/>
        </w:rPr>
        <w:t xml:space="preserve"> (Международная организация по стандартизации) – всемирная федерация национальных органов по стандартизации (органов-членов </w:t>
      </w:r>
      <w:r w:rsidRPr="006F1B4C">
        <w:rPr>
          <w:rFonts w:ascii="Times New Roman" w:hAnsi="Times New Roman" w:cs="Times New Roman"/>
          <w:sz w:val="28"/>
          <w:szCs w:val="28"/>
          <w:lang w:val="en-US"/>
        </w:rPr>
        <w:t>ISO</w:t>
      </w:r>
      <w:r w:rsidRPr="006F1B4C">
        <w:rPr>
          <w:rFonts w:ascii="Times New Roman" w:hAnsi="Times New Roman" w:cs="Times New Roman"/>
          <w:sz w:val="28"/>
          <w:szCs w:val="28"/>
        </w:rPr>
        <w:t xml:space="preserve">). Работа по подготовке международных стандартов, как правило, осуществляется техническими комитетами </w:t>
      </w:r>
      <w:r w:rsidRPr="006F1B4C">
        <w:rPr>
          <w:rFonts w:ascii="Times New Roman" w:hAnsi="Times New Roman" w:cs="Times New Roman"/>
          <w:sz w:val="28"/>
          <w:szCs w:val="28"/>
          <w:lang w:val="en-US"/>
        </w:rPr>
        <w:t>ISO</w:t>
      </w:r>
      <w:r w:rsidRPr="006F1B4C">
        <w:rPr>
          <w:rFonts w:ascii="Times New Roman" w:hAnsi="Times New Roman" w:cs="Times New Roman"/>
          <w:sz w:val="28"/>
          <w:szCs w:val="28"/>
        </w:rPr>
        <w:t xml:space="preserve">. В случае если вопрос, для решения которого был создан определенный технический комитет, представляет интерес для какого-либо органа-члена </w:t>
      </w:r>
      <w:r w:rsidRPr="006F1B4C">
        <w:rPr>
          <w:rFonts w:ascii="Times New Roman" w:hAnsi="Times New Roman" w:cs="Times New Roman"/>
          <w:sz w:val="28"/>
          <w:szCs w:val="28"/>
          <w:lang w:val="en-US"/>
        </w:rPr>
        <w:t>ISO</w:t>
      </w:r>
      <w:r w:rsidRPr="006F1B4C">
        <w:rPr>
          <w:rFonts w:ascii="Times New Roman" w:hAnsi="Times New Roman" w:cs="Times New Roman"/>
          <w:sz w:val="28"/>
          <w:szCs w:val="28"/>
        </w:rPr>
        <w:t xml:space="preserve">, данный орган имеет право быть представленным в этом комитете. Правительственные и неправительственные международные организации, сотрудничающие с </w:t>
      </w:r>
      <w:r w:rsidRPr="006F1B4C">
        <w:rPr>
          <w:rFonts w:ascii="Times New Roman" w:hAnsi="Times New Roman" w:cs="Times New Roman"/>
          <w:sz w:val="28"/>
          <w:szCs w:val="28"/>
          <w:lang w:val="en-US"/>
        </w:rPr>
        <w:t>ISO</w:t>
      </w:r>
      <w:r w:rsidRPr="006F1B4C">
        <w:rPr>
          <w:rFonts w:ascii="Times New Roman" w:hAnsi="Times New Roman" w:cs="Times New Roman"/>
          <w:sz w:val="28"/>
          <w:szCs w:val="28"/>
        </w:rPr>
        <w:t>, также принимают участие в этой работе.</w:t>
      </w:r>
    </w:p>
    <w:p w14:paraId="441B0808" w14:textId="77777777" w:rsidR="006F1B4C" w:rsidRPr="006F1B4C" w:rsidRDefault="006F1B4C" w:rsidP="006F1B4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14:paraId="5C0FE7DB" w14:textId="7C457025" w:rsidR="006F1B4C" w:rsidRPr="006F1B4C" w:rsidRDefault="006F1B4C" w:rsidP="006F1B4C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1B4C">
        <w:rPr>
          <w:rFonts w:ascii="Times New Roman" w:hAnsi="Times New Roman" w:cs="Times New Roman"/>
          <w:sz w:val="28"/>
          <w:szCs w:val="28"/>
        </w:rPr>
        <w:t xml:space="preserve">Проекты международных стандартов, принятые техническими комитетами, рассылаются для утверждения Советом ISO в качестве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6F1B4C">
        <w:rPr>
          <w:rFonts w:ascii="Times New Roman" w:hAnsi="Times New Roman" w:cs="Times New Roman"/>
          <w:sz w:val="28"/>
          <w:szCs w:val="28"/>
        </w:rPr>
        <w:t>еждународного стандарта.</w:t>
      </w:r>
    </w:p>
    <w:p w14:paraId="693EAB4D" w14:textId="77777777" w:rsidR="006F1B4C" w:rsidRPr="006F1B4C" w:rsidRDefault="006F1B4C" w:rsidP="006F1B4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14:paraId="243E94A6" w14:textId="46200CB4" w:rsidR="006F1B4C" w:rsidRPr="006F1B4C" w:rsidRDefault="006F1B4C" w:rsidP="006F1B4C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1B4C">
        <w:rPr>
          <w:rFonts w:ascii="Times New Roman" w:hAnsi="Times New Roman" w:cs="Times New Roman"/>
          <w:sz w:val="28"/>
          <w:szCs w:val="28"/>
        </w:rPr>
        <w:t xml:space="preserve">Международный стандарт </w:t>
      </w:r>
      <w:r w:rsidRPr="006F1B4C">
        <w:rPr>
          <w:rFonts w:ascii="Times New Roman" w:hAnsi="Times New Roman" w:cs="Times New Roman"/>
          <w:sz w:val="28"/>
          <w:szCs w:val="28"/>
          <w:lang w:val="en-US"/>
        </w:rPr>
        <w:t>ISO</w:t>
      </w:r>
      <w:r w:rsidRPr="006F1B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3763</w:t>
      </w:r>
      <w:r w:rsidRPr="006F1B4C">
        <w:rPr>
          <w:rFonts w:ascii="Times New Roman" w:hAnsi="Times New Roman" w:cs="Times New Roman"/>
          <w:sz w:val="28"/>
          <w:szCs w:val="28"/>
        </w:rPr>
        <w:t xml:space="preserve"> был разработан Техническим комитетом </w:t>
      </w:r>
      <w:r w:rsidRPr="006F1B4C">
        <w:rPr>
          <w:rFonts w:ascii="Times New Roman" w:hAnsi="Times New Roman" w:cs="Times New Roman"/>
          <w:sz w:val="28"/>
          <w:szCs w:val="28"/>
          <w:lang w:val="en-US"/>
        </w:rPr>
        <w:t>ISO</w:t>
      </w:r>
      <w:r w:rsidRPr="006F1B4C">
        <w:rPr>
          <w:rFonts w:ascii="Times New Roman" w:hAnsi="Times New Roman" w:cs="Times New Roman"/>
          <w:sz w:val="28"/>
          <w:szCs w:val="28"/>
        </w:rPr>
        <w:t>/</w:t>
      </w:r>
      <w:r w:rsidRPr="006F1B4C">
        <w:rPr>
          <w:rFonts w:ascii="Times New Roman" w:hAnsi="Times New Roman" w:cs="Times New Roman"/>
          <w:sz w:val="28"/>
          <w:szCs w:val="28"/>
          <w:lang w:val="en-US"/>
        </w:rPr>
        <w:t>TC</w:t>
      </w:r>
      <w:r>
        <w:rPr>
          <w:rFonts w:ascii="Times New Roman" w:hAnsi="Times New Roman" w:cs="Times New Roman"/>
          <w:sz w:val="28"/>
          <w:szCs w:val="28"/>
        </w:rPr>
        <w:t xml:space="preserve"> 17</w:t>
      </w:r>
      <w:r w:rsidRPr="006F1B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Стали </w:t>
      </w:r>
      <w:r w:rsidRPr="007F517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F1B4C">
        <w:rPr>
          <w:rFonts w:ascii="Times New Roman" w:hAnsi="Times New Roman" w:cs="Times New Roman"/>
          <w:sz w:val="28"/>
          <w:szCs w:val="28"/>
        </w:rPr>
        <w:t>разослан членам органам в мае 1975 года.</w:t>
      </w:r>
    </w:p>
    <w:p w14:paraId="0FD95875" w14:textId="77777777" w:rsidR="006F1B4C" w:rsidRPr="00DD2664" w:rsidRDefault="006F1B4C" w:rsidP="006F1B4C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14:paraId="2023442B" w14:textId="4B73243A" w:rsidR="006F1B4C" w:rsidRPr="007F5175" w:rsidRDefault="007F5175" w:rsidP="007F5175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Настоящий стандарт </w:t>
      </w:r>
      <w:r w:rsidR="006F1B4C" w:rsidRPr="007F5175">
        <w:rPr>
          <w:rFonts w:ascii="Times New Roman" w:hAnsi="Times New Roman" w:cs="Times New Roman"/>
          <w:sz w:val="28"/>
          <w:szCs w:val="28"/>
        </w:rPr>
        <w:t>было утвержден членами органов следующих стран:</w:t>
      </w:r>
    </w:p>
    <w:p w14:paraId="03FAD9ED" w14:textId="77777777" w:rsidR="006F1B4C" w:rsidRPr="007F5175" w:rsidRDefault="006F1B4C" w:rsidP="006F1B4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4"/>
        <w:gridCol w:w="3164"/>
        <w:gridCol w:w="3149"/>
      </w:tblGrid>
      <w:tr w:rsidR="007F5175" w:rsidRPr="007F5175" w14:paraId="1E01DC2B" w14:textId="77777777" w:rsidTr="007F5175">
        <w:tc>
          <w:tcPr>
            <w:tcW w:w="3184" w:type="dxa"/>
          </w:tcPr>
          <w:p w14:paraId="3F68E318" w14:textId="09353A2B" w:rsidR="007F5175" w:rsidRDefault="007F5175" w:rsidP="007F5175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Австралия</w:t>
            </w:r>
          </w:p>
          <w:p w14:paraId="49870455" w14:textId="1B419E76" w:rsidR="007F5175" w:rsidRPr="007F5175" w:rsidRDefault="007F5175" w:rsidP="007F5175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5175">
              <w:rPr>
                <w:rFonts w:ascii="Times New Roman" w:hAnsi="Times New Roman" w:cs="Times New Roman"/>
                <w:sz w:val="28"/>
                <w:szCs w:val="28"/>
              </w:rPr>
              <w:t xml:space="preserve">Австрия </w:t>
            </w:r>
          </w:p>
        </w:tc>
        <w:tc>
          <w:tcPr>
            <w:tcW w:w="3164" w:type="dxa"/>
          </w:tcPr>
          <w:p w14:paraId="656C083E" w14:textId="77777777" w:rsidR="007F5175" w:rsidRDefault="007F5175" w:rsidP="007F5175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5175">
              <w:rPr>
                <w:rFonts w:ascii="Times New Roman" w:hAnsi="Times New Roman" w:cs="Times New Roman"/>
                <w:sz w:val="28"/>
                <w:szCs w:val="28"/>
              </w:rPr>
              <w:t>Иран</w:t>
            </w:r>
          </w:p>
          <w:p w14:paraId="5BBE034C" w14:textId="1131B62B" w:rsidR="007F5175" w:rsidRPr="007F5175" w:rsidRDefault="007F5175" w:rsidP="007F5175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Ирландия</w:t>
            </w:r>
          </w:p>
        </w:tc>
        <w:tc>
          <w:tcPr>
            <w:tcW w:w="3149" w:type="dxa"/>
          </w:tcPr>
          <w:p w14:paraId="16DF6ADE" w14:textId="6481DE32" w:rsidR="007F5175" w:rsidRDefault="007F5175" w:rsidP="007F5175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5175">
              <w:rPr>
                <w:rFonts w:ascii="Times New Roman" w:hAnsi="Times New Roman" w:cs="Times New Roman"/>
                <w:sz w:val="28"/>
                <w:szCs w:val="28"/>
              </w:rPr>
              <w:t>Южн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r w:rsidRPr="007F5175">
              <w:rPr>
                <w:rFonts w:ascii="Times New Roman" w:hAnsi="Times New Roman" w:cs="Times New Roman"/>
                <w:sz w:val="28"/>
                <w:szCs w:val="28"/>
              </w:rPr>
              <w:t>Африка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Респ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23917352" w14:textId="01F2418B" w:rsidR="007F5175" w:rsidRPr="007F5175" w:rsidRDefault="007F5175" w:rsidP="007F5175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5175">
              <w:rPr>
                <w:rFonts w:ascii="Times New Roman" w:hAnsi="Times New Roman" w:cs="Times New Roman"/>
                <w:sz w:val="28"/>
                <w:szCs w:val="28"/>
              </w:rPr>
              <w:t>Испания</w:t>
            </w:r>
          </w:p>
        </w:tc>
      </w:tr>
      <w:tr w:rsidR="007F5175" w:rsidRPr="007F5175" w14:paraId="22A944ED" w14:textId="77777777" w:rsidTr="007F5175">
        <w:tc>
          <w:tcPr>
            <w:tcW w:w="3184" w:type="dxa"/>
          </w:tcPr>
          <w:p w14:paraId="13D4FAA1" w14:textId="77777777" w:rsidR="007F5175" w:rsidRDefault="007F5175" w:rsidP="007F5175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5175">
              <w:rPr>
                <w:rFonts w:ascii="Times New Roman" w:hAnsi="Times New Roman" w:cs="Times New Roman"/>
                <w:sz w:val="28"/>
                <w:szCs w:val="28"/>
              </w:rPr>
              <w:t>Бельгия</w:t>
            </w:r>
          </w:p>
          <w:p w14:paraId="30EF638A" w14:textId="77777777" w:rsidR="007F5175" w:rsidRDefault="007F5175" w:rsidP="007F5175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Канада</w:t>
            </w:r>
          </w:p>
          <w:p w14:paraId="48682D1F" w14:textId="5D61FBB7" w:rsidR="007F5175" w:rsidRPr="007F5175" w:rsidRDefault="007F5175" w:rsidP="007F5175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Чехословакия</w:t>
            </w:r>
          </w:p>
        </w:tc>
        <w:tc>
          <w:tcPr>
            <w:tcW w:w="3164" w:type="dxa"/>
          </w:tcPr>
          <w:p w14:paraId="1039283F" w14:textId="77777777" w:rsidR="007F5175" w:rsidRDefault="007F5175" w:rsidP="007F5175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5175">
              <w:rPr>
                <w:rFonts w:ascii="Times New Roman" w:hAnsi="Times New Roman" w:cs="Times New Roman"/>
                <w:sz w:val="28"/>
                <w:szCs w:val="28"/>
              </w:rPr>
              <w:t xml:space="preserve">Италия </w:t>
            </w:r>
          </w:p>
          <w:p w14:paraId="1EC47366" w14:textId="01044195" w:rsidR="007F5175" w:rsidRDefault="007F5175" w:rsidP="007F5175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НДР </w:t>
            </w:r>
            <w:r w:rsidRPr="007F5175">
              <w:rPr>
                <w:rFonts w:ascii="Times New Roman" w:hAnsi="Times New Roman" w:cs="Times New Roman"/>
                <w:sz w:val="28"/>
                <w:szCs w:val="28"/>
              </w:rPr>
              <w:t>Корея</w:t>
            </w:r>
          </w:p>
          <w:p w14:paraId="5F97CD62" w14:textId="1C901A5F" w:rsidR="007F5175" w:rsidRPr="007F5175" w:rsidRDefault="007F5175" w:rsidP="007F5175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5175">
              <w:rPr>
                <w:rFonts w:ascii="Times New Roman" w:hAnsi="Times New Roman" w:cs="Times New Roman"/>
                <w:sz w:val="28"/>
                <w:szCs w:val="28"/>
              </w:rPr>
              <w:t>Нидерланды</w:t>
            </w:r>
          </w:p>
        </w:tc>
        <w:tc>
          <w:tcPr>
            <w:tcW w:w="3149" w:type="dxa"/>
          </w:tcPr>
          <w:p w14:paraId="1820805C" w14:textId="77777777" w:rsidR="007F5175" w:rsidRDefault="007F5175" w:rsidP="007F5175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5175">
              <w:rPr>
                <w:rFonts w:ascii="Times New Roman" w:hAnsi="Times New Roman" w:cs="Times New Roman"/>
                <w:sz w:val="28"/>
                <w:szCs w:val="28"/>
              </w:rPr>
              <w:t>Швеция</w:t>
            </w:r>
          </w:p>
          <w:p w14:paraId="30DAD448" w14:textId="77777777" w:rsidR="007F5175" w:rsidRDefault="007F5175" w:rsidP="007F5175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5175">
              <w:rPr>
                <w:rFonts w:ascii="Times New Roman" w:hAnsi="Times New Roman" w:cs="Times New Roman"/>
                <w:sz w:val="28"/>
                <w:szCs w:val="28"/>
              </w:rPr>
              <w:t>Швейцария</w:t>
            </w:r>
          </w:p>
          <w:p w14:paraId="5DAF219C" w14:textId="42A89E18" w:rsidR="007F5175" w:rsidRPr="007F5175" w:rsidRDefault="007F5175" w:rsidP="007F5175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5175">
              <w:rPr>
                <w:rFonts w:ascii="Times New Roman" w:hAnsi="Times New Roman" w:cs="Times New Roman"/>
                <w:sz w:val="28"/>
                <w:szCs w:val="28"/>
              </w:rPr>
              <w:t>Турция</w:t>
            </w:r>
          </w:p>
        </w:tc>
      </w:tr>
      <w:tr w:rsidR="007F5175" w:rsidRPr="007F5175" w14:paraId="1E26ECB3" w14:textId="77777777" w:rsidTr="007F5175">
        <w:tc>
          <w:tcPr>
            <w:tcW w:w="3184" w:type="dxa"/>
          </w:tcPr>
          <w:p w14:paraId="4D105D59" w14:textId="77777777" w:rsidR="007F5175" w:rsidRDefault="007F5175" w:rsidP="007F5175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Дания</w:t>
            </w:r>
          </w:p>
          <w:p w14:paraId="52C5F71D" w14:textId="14050FBE" w:rsidR="007F5175" w:rsidRPr="007F5175" w:rsidRDefault="007F5175" w:rsidP="007F5175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Финляндия</w:t>
            </w:r>
          </w:p>
        </w:tc>
        <w:tc>
          <w:tcPr>
            <w:tcW w:w="3164" w:type="dxa"/>
          </w:tcPr>
          <w:p w14:paraId="642FDB56" w14:textId="77777777" w:rsidR="007F5175" w:rsidRDefault="007F5175" w:rsidP="007F5175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Новая Зеландия</w:t>
            </w:r>
          </w:p>
          <w:p w14:paraId="0FA5E429" w14:textId="186E55AB" w:rsidR="007F5175" w:rsidRPr="007F5175" w:rsidRDefault="007F5175" w:rsidP="007F5175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Норвегия</w:t>
            </w:r>
          </w:p>
        </w:tc>
        <w:tc>
          <w:tcPr>
            <w:tcW w:w="3149" w:type="dxa"/>
          </w:tcPr>
          <w:p w14:paraId="6AA0F95F" w14:textId="77777777" w:rsidR="007F5175" w:rsidRDefault="007F5175" w:rsidP="007F5175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Великобритания</w:t>
            </w:r>
          </w:p>
          <w:p w14:paraId="6A2EBD74" w14:textId="3A705F93" w:rsidR="007F5175" w:rsidRPr="007F5175" w:rsidRDefault="007F5175" w:rsidP="007F5175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5175">
              <w:rPr>
                <w:rFonts w:ascii="Times New Roman" w:hAnsi="Times New Roman" w:cs="Times New Roman"/>
                <w:sz w:val="28"/>
                <w:szCs w:val="28"/>
              </w:rPr>
              <w:t>США</w:t>
            </w:r>
          </w:p>
        </w:tc>
      </w:tr>
      <w:tr w:rsidR="007F5175" w:rsidRPr="007F5175" w14:paraId="33CCE3A0" w14:textId="77777777" w:rsidTr="007F5175">
        <w:tc>
          <w:tcPr>
            <w:tcW w:w="3184" w:type="dxa"/>
          </w:tcPr>
          <w:p w14:paraId="56535589" w14:textId="492DDE53" w:rsidR="007F5175" w:rsidRPr="007F5175" w:rsidRDefault="007F5175" w:rsidP="007F5175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5175">
              <w:rPr>
                <w:rFonts w:ascii="Times New Roman" w:hAnsi="Times New Roman" w:cs="Times New Roman"/>
                <w:sz w:val="28"/>
                <w:szCs w:val="28"/>
              </w:rPr>
              <w:t>Франция</w:t>
            </w:r>
          </w:p>
        </w:tc>
        <w:tc>
          <w:tcPr>
            <w:tcW w:w="3164" w:type="dxa"/>
          </w:tcPr>
          <w:p w14:paraId="56053FAF" w14:textId="165C90A0" w:rsidR="007F5175" w:rsidRPr="007F5175" w:rsidRDefault="007F5175" w:rsidP="007F5175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Польша</w:t>
            </w:r>
          </w:p>
        </w:tc>
        <w:tc>
          <w:tcPr>
            <w:tcW w:w="3149" w:type="dxa"/>
          </w:tcPr>
          <w:p w14:paraId="22691164" w14:textId="3A77A345" w:rsidR="007F5175" w:rsidRPr="007F5175" w:rsidRDefault="007F5175" w:rsidP="007F5175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5175">
              <w:rPr>
                <w:rFonts w:ascii="Times New Roman" w:hAnsi="Times New Roman" w:cs="Times New Roman"/>
                <w:sz w:val="28"/>
                <w:szCs w:val="28"/>
              </w:rPr>
              <w:t>СССР</w:t>
            </w:r>
          </w:p>
        </w:tc>
      </w:tr>
      <w:tr w:rsidR="007F5175" w:rsidRPr="007F5175" w14:paraId="03580376" w14:textId="77777777" w:rsidTr="007F5175">
        <w:tc>
          <w:tcPr>
            <w:tcW w:w="3184" w:type="dxa"/>
          </w:tcPr>
          <w:p w14:paraId="564530BD" w14:textId="057250B3" w:rsidR="007F5175" w:rsidRPr="007F5175" w:rsidRDefault="007F5175" w:rsidP="007F5175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5175">
              <w:rPr>
                <w:rFonts w:ascii="Times New Roman" w:hAnsi="Times New Roman" w:cs="Times New Roman"/>
                <w:sz w:val="28"/>
                <w:szCs w:val="28"/>
              </w:rPr>
              <w:t>Венгрия</w:t>
            </w:r>
          </w:p>
        </w:tc>
        <w:tc>
          <w:tcPr>
            <w:tcW w:w="3164" w:type="dxa"/>
          </w:tcPr>
          <w:p w14:paraId="376BA4AB" w14:textId="09EC4F81" w:rsidR="007F5175" w:rsidRPr="007F5175" w:rsidRDefault="007F5175" w:rsidP="007F5175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5175">
              <w:rPr>
                <w:rFonts w:ascii="Times New Roman" w:hAnsi="Times New Roman" w:cs="Times New Roman"/>
                <w:sz w:val="28"/>
                <w:szCs w:val="28"/>
              </w:rPr>
              <w:t>Румыния</w:t>
            </w:r>
          </w:p>
        </w:tc>
        <w:tc>
          <w:tcPr>
            <w:tcW w:w="3149" w:type="dxa"/>
          </w:tcPr>
          <w:p w14:paraId="3798FE13" w14:textId="7D100B3B" w:rsidR="007F5175" w:rsidRPr="007F5175" w:rsidRDefault="007F5175" w:rsidP="007F5175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Югославия</w:t>
            </w:r>
          </w:p>
        </w:tc>
      </w:tr>
    </w:tbl>
    <w:p w14:paraId="0874967F" w14:textId="77777777" w:rsidR="006F1B4C" w:rsidRPr="007F5175" w:rsidRDefault="006F1B4C" w:rsidP="006F1B4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14:paraId="795B4C07" w14:textId="57BE7BB4" w:rsidR="00332669" w:rsidRDefault="00332669" w:rsidP="006F1B4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F1B4C" w:rsidRPr="007F5175">
        <w:rPr>
          <w:rFonts w:ascii="Times New Roman" w:hAnsi="Times New Roman" w:cs="Times New Roman"/>
          <w:sz w:val="28"/>
          <w:szCs w:val="28"/>
        </w:rPr>
        <w:t>рган</w:t>
      </w:r>
      <w:r>
        <w:rPr>
          <w:rFonts w:ascii="Times New Roman" w:hAnsi="Times New Roman" w:cs="Times New Roman"/>
          <w:sz w:val="28"/>
          <w:szCs w:val="28"/>
        </w:rPr>
        <w:t xml:space="preserve"> член ИСО следующей страны</w:t>
      </w:r>
      <w:r w:rsidR="006F1B4C" w:rsidRPr="007F5175">
        <w:rPr>
          <w:rFonts w:ascii="Times New Roman" w:hAnsi="Times New Roman" w:cs="Times New Roman"/>
          <w:sz w:val="28"/>
          <w:szCs w:val="28"/>
        </w:rPr>
        <w:t xml:space="preserve"> выразил неодобрение в отношении документа</w:t>
      </w:r>
      <w:r>
        <w:rPr>
          <w:rFonts w:ascii="Times New Roman" w:hAnsi="Times New Roman" w:cs="Times New Roman"/>
          <w:sz w:val="28"/>
          <w:szCs w:val="28"/>
        </w:rPr>
        <w:t xml:space="preserve"> по техническим причинам:</w:t>
      </w:r>
    </w:p>
    <w:p w14:paraId="419C7AAA" w14:textId="77777777" w:rsidR="00332669" w:rsidRDefault="00332669" w:rsidP="006F1B4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14:paraId="7BBE2873" w14:textId="46FC4A62" w:rsidR="006F1B4C" w:rsidRPr="007F5175" w:rsidRDefault="00332669" w:rsidP="00332669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Япония</w:t>
      </w:r>
    </w:p>
    <w:p w14:paraId="2C2E0017" w14:textId="558F9B39" w:rsidR="00F07BBC" w:rsidRPr="00F07BBC" w:rsidRDefault="00F07BBC" w:rsidP="00F07B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BC62C46" w14:textId="77777777" w:rsidR="00F07BBC" w:rsidRPr="00F07BBC" w:rsidRDefault="00F07BBC" w:rsidP="00F07B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F07BBC" w:rsidRPr="00F07BBC" w:rsidSect="007A068A">
          <w:pgSz w:w="11909" w:h="16834"/>
          <w:pgMar w:top="1134" w:right="994" w:bottom="1134" w:left="1418" w:header="720" w:footer="720" w:gutter="0"/>
          <w:cols w:space="720"/>
          <w:noEndnote/>
          <w:docGrid w:linePitch="326"/>
        </w:sectPr>
      </w:pPr>
    </w:p>
    <w:p w14:paraId="13D8BD1D" w14:textId="77777777" w:rsidR="00EC03D7" w:rsidRDefault="00EC03D7" w:rsidP="00EC03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4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СТАЛИ КОВАНЫЕ. МАКРОСКОПИЧЕСКИЕ МЕТОДЫ ОПРЕДЕЛЕНИЯ СОДЕРЖАНИЯ НЕМЕТАЛЛИЧЕСКИХ ВКЛЮЧЕНИЙ</w:t>
      </w:r>
    </w:p>
    <w:p w14:paraId="050C7870" w14:textId="77777777" w:rsidR="00EC03D7" w:rsidRDefault="00EC03D7" w:rsidP="00F07B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5433359D" w14:textId="77777777" w:rsidR="00F07BBC" w:rsidRPr="00F07BBC" w:rsidRDefault="00F07BBC" w:rsidP="00F07B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07B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 Область применения</w:t>
      </w:r>
    </w:p>
    <w:p w14:paraId="04090E73" w14:textId="581FF7FE" w:rsidR="00EC03D7" w:rsidRDefault="00EC03D7" w:rsidP="00EC03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03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1.1 Настоящий международный стандарт </w:t>
      </w:r>
      <w:r w:rsidR="001976EC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устанавливает</w:t>
      </w:r>
      <w:r w:rsidRPr="00EC03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макроскопические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C03D7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методы, используемые в современной практике для оценки содержания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C03D7">
        <w:rPr>
          <w:rFonts w:ascii="Times New Roman" w:eastAsia="Times New Roman" w:hAnsi="Times New Roman" w:cs="Times New Roman"/>
          <w:color w:val="000000"/>
          <w:sz w:val="28"/>
          <w:szCs w:val="28"/>
        </w:rPr>
        <w:t>неметаллических включений в кованых стальных изделиях.</w:t>
      </w:r>
    </w:p>
    <w:p w14:paraId="74FD2982" w14:textId="796FA6FD" w:rsidR="00EC03D7" w:rsidRDefault="00EC03D7" w:rsidP="00EC03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1.2 </w:t>
      </w:r>
      <w:r w:rsidRPr="00EC03D7">
        <w:rPr>
          <w:rFonts w:ascii="Times New Roman" w:eastAsia="Times New Roman" w:hAnsi="Times New Roman" w:cs="Times New Roman"/>
          <w:color w:val="000000"/>
          <w:sz w:val="28"/>
          <w:szCs w:val="28"/>
        </w:rPr>
        <w:t>Макроскопические методы относятся к неметаллическим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C03D7">
        <w:rPr>
          <w:rFonts w:ascii="Times New Roman" w:eastAsia="Times New Roman" w:hAnsi="Times New Roman" w:cs="Times New Roman"/>
          <w:color w:val="000000"/>
          <w:sz w:val="28"/>
          <w:szCs w:val="28"/>
        </w:rPr>
        <w:t>включения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EC03D7">
        <w:rPr>
          <w:rFonts w:ascii="Times New Roman" w:eastAsia="Times New Roman" w:hAnsi="Times New Roman" w:cs="Times New Roman"/>
          <w:color w:val="000000"/>
          <w:sz w:val="28"/>
          <w:szCs w:val="28"/>
        </w:rPr>
        <w:t>, видимы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EC03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невооруженным глазом или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C03D7">
        <w:rPr>
          <w:rFonts w:ascii="Times New Roman" w:eastAsia="Times New Roman" w:hAnsi="Times New Roman" w:cs="Times New Roman"/>
          <w:color w:val="000000"/>
          <w:sz w:val="28"/>
          <w:szCs w:val="28"/>
        </w:rPr>
        <w:t>помощью лупы с увеличением не более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C03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×</w:t>
      </w:r>
      <w:r w:rsidRPr="00EC03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EC03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читываются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EC03D7">
        <w:rPr>
          <w:rFonts w:ascii="Times New Roman" w:eastAsia="Times New Roman" w:hAnsi="Times New Roman" w:cs="Times New Roman"/>
          <w:color w:val="000000"/>
          <w:sz w:val="28"/>
          <w:szCs w:val="28"/>
        </w:rPr>
        <w:t>олько включения, равные или превышающие 1 мм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длиной</w:t>
      </w:r>
      <w:r w:rsidRPr="00EC03D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B66333E" w14:textId="50BD141D" w:rsidR="00EC03D7" w:rsidRDefault="00EC03D7" w:rsidP="00EC03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1.3 </w:t>
      </w:r>
      <w:r w:rsidRPr="00EC03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Методы, обычно применяемые и определяемые в </w:t>
      </w:r>
      <w:r w:rsidR="002B72E8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настоящем м</w:t>
      </w:r>
      <w:r w:rsidRPr="00EC03D7">
        <w:rPr>
          <w:rFonts w:ascii="Times New Roman" w:eastAsia="Times New Roman" w:hAnsi="Times New Roman" w:cs="Times New Roman"/>
          <w:color w:val="000000"/>
          <w:sz w:val="28"/>
          <w:szCs w:val="28"/>
        </w:rPr>
        <w:t>еждународн</w:t>
      </w:r>
      <w:r w:rsidR="002B72E8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Pr="00EC03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стандарт</w:t>
      </w:r>
      <w:r w:rsidR="002B72E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EC03D7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683AB100" w14:textId="19AB1F88" w:rsidR="002B72E8" w:rsidRPr="002B72E8" w:rsidRDefault="002B72E8" w:rsidP="002B72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bookmarkStart w:id="3" w:name="_Hlk94693637"/>
      <w:r w:rsidRPr="002B72E8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 испытаний</w:t>
      </w:r>
      <w:r w:rsidR="00CC4A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B72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 w:rsidR="001976EC" w:rsidRPr="002B72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синий </w:t>
      </w:r>
      <w:r w:rsidRPr="002B72E8">
        <w:rPr>
          <w:rFonts w:ascii="Times New Roman" w:eastAsia="Times New Roman" w:hAnsi="Times New Roman" w:cs="Times New Roman"/>
          <w:color w:val="000000"/>
          <w:sz w:val="28"/>
          <w:szCs w:val="28"/>
        </w:rPr>
        <w:t>излом</w:t>
      </w:r>
      <w:bookmarkEnd w:id="3"/>
      <w:r w:rsidRPr="002B72E8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2EA52F28" w14:textId="2D70E4AD" w:rsidR="002B72E8" w:rsidRPr="002B72E8" w:rsidRDefault="002B72E8" w:rsidP="002B72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B72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3A393C" w:rsidRPr="003A393C">
        <w:rPr>
          <w:rFonts w:ascii="Times New Roman" w:eastAsia="Times New Roman" w:hAnsi="Times New Roman" w:cs="Times New Roman"/>
          <w:color w:val="000000"/>
          <w:sz w:val="28"/>
          <w:szCs w:val="28"/>
        </w:rPr>
        <w:t>испытание механической обработки ступенчатой поверхности</w:t>
      </w:r>
      <w:r w:rsidRPr="002B72E8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00B98DC2" w14:textId="120EE96D" w:rsidR="002B72E8" w:rsidRDefault="002B72E8" w:rsidP="002B72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B72E8">
        <w:rPr>
          <w:rFonts w:ascii="Times New Roman" w:eastAsia="Times New Roman" w:hAnsi="Times New Roman" w:cs="Times New Roman"/>
          <w:color w:val="000000"/>
          <w:sz w:val="28"/>
          <w:szCs w:val="28"/>
        </w:rPr>
        <w:t>- метод магнитопорошкового контроля</w:t>
      </w:r>
    </w:p>
    <w:p w14:paraId="33F09421" w14:textId="77777777" w:rsidR="00EC03D7" w:rsidRDefault="00EC03D7" w:rsidP="00EC03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AA70979" w14:textId="25D93FF5" w:rsidR="00F07BBC" w:rsidRDefault="00F07BBC" w:rsidP="00EC03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07B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2 </w:t>
      </w:r>
      <w:r w:rsidR="00CC4A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Общие положения</w:t>
      </w:r>
    </w:p>
    <w:p w14:paraId="1A776AEE" w14:textId="11C8CFD1" w:rsidR="00CC4AAF" w:rsidRPr="00F07BBC" w:rsidRDefault="00CC4AAF" w:rsidP="00EC03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2.1 Характеристики неметаллических включений</w:t>
      </w:r>
    </w:p>
    <w:p w14:paraId="62F2FDF5" w14:textId="3CD8FE82" w:rsidR="004475B4" w:rsidRPr="004475B4" w:rsidRDefault="004475B4" w:rsidP="004475B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75B4">
        <w:rPr>
          <w:rFonts w:ascii="Times New Roman" w:eastAsia="Times New Roman" w:hAnsi="Times New Roman" w:cs="Times New Roman"/>
          <w:color w:val="000000"/>
          <w:sz w:val="28"/>
          <w:szCs w:val="28"/>
        </w:rPr>
        <w:t>Неметаллические включения, показанные на макроскопическ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их </w:t>
      </w:r>
      <w:r w:rsidRPr="004475B4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ах</w:t>
      </w:r>
      <w:r w:rsidRPr="004475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приведенные в пунктах 3, 4 и 5,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представлены</w:t>
      </w:r>
      <w:r w:rsidRPr="004475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 </w:t>
      </w:r>
      <w:r w:rsidR="007A313E">
        <w:rPr>
          <w:rFonts w:ascii="Times New Roman" w:eastAsia="Times New Roman" w:hAnsi="Times New Roman" w:cs="Times New Roman"/>
          <w:color w:val="000000"/>
          <w:sz w:val="28"/>
          <w:szCs w:val="28"/>
        </w:rPr>
        <w:t>строчечные включения</w:t>
      </w:r>
      <w:r w:rsidRPr="004475B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7484386" w14:textId="0084F685" w:rsidR="00F07BBC" w:rsidRDefault="004475B4" w:rsidP="004475B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75B4">
        <w:rPr>
          <w:rFonts w:ascii="Times New Roman" w:eastAsia="Times New Roman" w:hAnsi="Times New Roman" w:cs="Times New Roman"/>
          <w:color w:val="000000"/>
          <w:sz w:val="28"/>
          <w:szCs w:val="28"/>
        </w:rPr>
        <w:t>Параметры, характеризующие неметаллические включения, должны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030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включать </w:t>
      </w:r>
      <w:r w:rsidRPr="004475B4">
        <w:rPr>
          <w:rFonts w:ascii="Times New Roman" w:eastAsia="Times New Roman" w:hAnsi="Times New Roman" w:cs="Times New Roman"/>
          <w:color w:val="000000"/>
          <w:sz w:val="28"/>
          <w:szCs w:val="28"/>
        </w:rPr>
        <w:t>их общее количество и их длин</w:t>
      </w:r>
      <w:r w:rsidR="003030F7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4475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или толщин</w:t>
      </w:r>
      <w:r w:rsidR="003030F7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4475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3030F7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475B4">
        <w:rPr>
          <w:rFonts w:ascii="Times New Roman" w:eastAsia="Times New Roman" w:hAnsi="Times New Roman" w:cs="Times New Roman"/>
          <w:color w:val="000000"/>
          <w:sz w:val="28"/>
          <w:szCs w:val="28"/>
        </w:rPr>
        <w:t>азлич</w:t>
      </w:r>
      <w:r w:rsidR="003030F7">
        <w:rPr>
          <w:rFonts w:ascii="Times New Roman" w:eastAsia="Times New Roman" w:hAnsi="Times New Roman" w:cs="Times New Roman"/>
          <w:color w:val="000000"/>
          <w:sz w:val="28"/>
          <w:szCs w:val="28"/>
        </w:rPr>
        <w:t>ия по</w:t>
      </w:r>
      <w:r w:rsidRPr="004475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тип</w:t>
      </w:r>
      <w:r w:rsidR="003030F7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4475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включени</w:t>
      </w:r>
      <w:r w:rsidR="003030F7">
        <w:rPr>
          <w:rFonts w:ascii="Times New Roman" w:eastAsia="Times New Roman" w:hAnsi="Times New Roman" w:cs="Times New Roman"/>
          <w:color w:val="000000"/>
          <w:sz w:val="28"/>
          <w:szCs w:val="28"/>
        </w:rPr>
        <w:t>й отсутствуют</w:t>
      </w:r>
      <w:r w:rsidRPr="004475B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612802B" w14:textId="6AF474A6" w:rsidR="004475B4" w:rsidRDefault="004475B4" w:rsidP="004475B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F2BF1D0" w14:textId="33F330ED" w:rsidR="003030F7" w:rsidRDefault="003030F7" w:rsidP="004475B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2.2 Отбор проб</w:t>
      </w:r>
    </w:p>
    <w:p w14:paraId="4A8710BC" w14:textId="2B90B4C7" w:rsidR="003030F7" w:rsidRPr="003030F7" w:rsidRDefault="003030F7" w:rsidP="003030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030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Следует отметить, что форма включения, а также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3030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количество включений и их распределение зависят от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</w:t>
      </w:r>
      <w:r w:rsidRPr="003030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арк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</w:t>
      </w:r>
      <w:r w:rsidRPr="003030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стали, способ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Pr="003030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производства,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3030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услови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й</w:t>
      </w:r>
      <w:r w:rsidRPr="003030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глушения,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 </w:t>
      </w:r>
      <w:r w:rsidRPr="003030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форм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ы</w:t>
      </w:r>
      <w:r w:rsidRPr="003030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слитк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Pr="003030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3030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прокатно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го</w:t>
      </w:r>
      <w:r w:rsidRPr="003030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обжатия</w:t>
      </w:r>
      <w:r w:rsidRPr="003030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Эти различные факторы следует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принимать </w:t>
      </w:r>
      <w:r w:rsidRPr="003030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во внимание при выборе образца.</w:t>
      </w:r>
    </w:p>
    <w:p w14:paraId="13A8CA6B" w14:textId="1DE1A64D" w:rsidR="003030F7" w:rsidRPr="003030F7" w:rsidRDefault="003030F7" w:rsidP="003030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030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 этим причинам невозможно сформулировать универсальн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ый</w:t>
      </w:r>
      <w:r w:rsidRPr="003030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метод отбора проб и соответственно общие правила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3030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случае каждого метода.</w:t>
      </w:r>
    </w:p>
    <w:p w14:paraId="7C8AFD72" w14:textId="77777777" w:rsidR="003030F7" w:rsidRPr="00F07BBC" w:rsidRDefault="003030F7" w:rsidP="004475B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7E97BF3" w14:textId="0F793528" w:rsidR="003030F7" w:rsidRDefault="00F07BBC" w:rsidP="00F07B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07B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 </w:t>
      </w:r>
      <w:r w:rsidR="009447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</w:t>
      </w:r>
      <w:r w:rsidR="003030F7" w:rsidRPr="003030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етод испытаний на </w:t>
      </w:r>
      <w:r w:rsidR="00944755" w:rsidRPr="001976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синий</w:t>
      </w:r>
      <w:r w:rsidR="00944755" w:rsidRPr="003030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3030F7" w:rsidRPr="003030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излом</w:t>
      </w:r>
    </w:p>
    <w:p w14:paraId="1B4028D5" w14:textId="4F83C824" w:rsidR="003030F7" w:rsidRDefault="003030F7" w:rsidP="00F07B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3.1 Метод</w:t>
      </w:r>
    </w:p>
    <w:p w14:paraId="365F3E7B" w14:textId="28C52659" w:rsidR="003030F7" w:rsidRDefault="003030F7" w:rsidP="003030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030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Метод испытания на </w:t>
      </w:r>
      <w:r w:rsidR="0094475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синий</w:t>
      </w:r>
      <w:r w:rsidRPr="003030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излом заключается в определении</w:t>
      </w:r>
      <w:r w:rsidR="0094475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3030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обще</w:t>
      </w:r>
      <w:r w:rsidR="0094475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го</w:t>
      </w:r>
      <w:r w:rsidRPr="003030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количеств</w:t>
      </w:r>
      <w:r w:rsidR="0094475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Pr="003030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распределени</w:t>
      </w:r>
      <w:r w:rsidR="0094475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</w:t>
      </w:r>
      <w:r w:rsidRPr="003030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неметаллических включений, видимых на поверхности излома, подвергшегося</w:t>
      </w:r>
      <w:r w:rsidR="0094475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синему отжигу</w:t>
      </w:r>
      <w:r w:rsidRPr="003030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  <w:r w:rsidR="0094475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Настоящий</w:t>
      </w:r>
      <w:r w:rsidRPr="003030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перелом </w:t>
      </w:r>
      <w:r w:rsidR="00BD123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происходит </w:t>
      </w:r>
      <w:r w:rsidRPr="003030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продольном направлении</w:t>
      </w:r>
      <w:r w:rsidR="0094475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изделия</w:t>
      </w:r>
      <w:r w:rsidRPr="003030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а включения обычно </w:t>
      </w:r>
      <w:r w:rsidR="0094475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представлены </w:t>
      </w:r>
      <w:r w:rsidR="007A313E" w:rsidRPr="007A313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строчечны</w:t>
      </w:r>
      <w:r w:rsidR="007A313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ми</w:t>
      </w:r>
      <w:r w:rsidR="007A313E" w:rsidRPr="007A313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включени</w:t>
      </w:r>
      <w:r w:rsidR="004250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ями</w:t>
      </w:r>
      <w:r w:rsidR="00944755" w:rsidRPr="003030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3030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бел</w:t>
      </w:r>
      <w:r w:rsidR="0094475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ого</w:t>
      </w:r>
      <w:r w:rsidRPr="003030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цвет</w:t>
      </w:r>
      <w:r w:rsidR="0094475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Pr="003030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14:paraId="143C3469" w14:textId="64B34B00" w:rsidR="00944755" w:rsidRPr="00944755" w:rsidRDefault="00944755" w:rsidP="003030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B88202C" w14:textId="76D05076" w:rsidR="00944755" w:rsidRPr="00944755" w:rsidRDefault="00944755" w:rsidP="009447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447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3.2 Область применения</w:t>
      </w:r>
    </w:p>
    <w:p w14:paraId="66EBFEE2" w14:textId="0D371416" w:rsidR="00944755" w:rsidRDefault="00944755" w:rsidP="009447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</w:t>
      </w:r>
      <w:r w:rsidRPr="0094475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етод испытания на </w:t>
      </w:r>
      <w:r w:rsidR="00FC05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Pr="0094475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иний излом применим </w:t>
      </w:r>
      <w:proofErr w:type="gramStart"/>
      <w:r w:rsidRPr="0094475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 кованым или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94475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прокат</w:t>
      </w:r>
      <w:r w:rsidR="00FC05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ным изделия</w:t>
      </w:r>
      <w:proofErr w:type="gramEnd"/>
      <w:r w:rsidRPr="0094475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</w:t>
      </w:r>
      <w:r w:rsidR="00FC05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может</w:t>
      </w:r>
      <w:r w:rsidRPr="0094475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быть использован для широкого спектра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94475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продукт</w:t>
      </w:r>
      <w:r w:rsidR="00FC05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ов</w:t>
      </w:r>
      <w:r w:rsidRPr="0094475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Как правило, </w:t>
      </w:r>
      <w:r w:rsidR="00FC05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испытание</w:t>
      </w:r>
      <w:r w:rsidRPr="0094475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проводится на </w:t>
      </w:r>
      <w:r w:rsidR="00BD123F" w:rsidRPr="0094475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полу</w:t>
      </w:r>
      <w:r w:rsidR="00BD123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обработанной</w:t>
      </w:r>
      <w:r w:rsidR="00FC05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продукции</w:t>
      </w:r>
      <w:r w:rsidRPr="0094475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14:paraId="612D120B" w14:textId="16A3B8FC" w:rsidR="00FC059F" w:rsidRDefault="00FC059F" w:rsidP="009447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3.3 Отбор проб и подготовка образца для испытаний</w:t>
      </w:r>
    </w:p>
    <w:p w14:paraId="21FC48F5" w14:textId="46A0F353" w:rsidR="00FC059F" w:rsidRPr="00FC059F" w:rsidRDefault="00FC059F" w:rsidP="009447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3.3.1 </w:t>
      </w:r>
      <w:r w:rsidRPr="00FC059F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Отбор проб</w:t>
      </w:r>
    </w:p>
    <w:p w14:paraId="66737EEC" w14:textId="27737CFF" w:rsidR="00FC059F" w:rsidRPr="00FC059F" w:rsidRDefault="00FC059F" w:rsidP="00FC05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C05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Образец для испытаний должен состоять из среза толщиной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</w:t>
      </w:r>
      <w:r w:rsidRPr="00FC05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например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r w:rsidRPr="00FC05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 5 до 20 мм), которы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FC05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завис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</w:t>
      </w:r>
      <w:r w:rsidRPr="00FC05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от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FC05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размер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Pr="00FC05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изделия, измеряем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ой</w:t>
      </w:r>
      <w:r w:rsidRPr="00FC05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толщин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ы </w:t>
      </w:r>
      <w:r w:rsidRPr="00FC05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параллельно продольному направлению,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</w:t>
      </w:r>
      <w:r w:rsidRPr="00FC05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срез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7F227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FC05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полученн</w:t>
      </w:r>
      <w:r w:rsidR="007F227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ого</w:t>
      </w:r>
      <w:r w:rsidRPr="00FC05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горячим или холодным пилением или </w:t>
      </w:r>
      <w:r w:rsidR="007F227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газо</w:t>
      </w:r>
      <w:r w:rsidRPr="00FC05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пламенной резкой. В целом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FC05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рекомендуется толщина 10 мм.</w:t>
      </w:r>
    </w:p>
    <w:p w14:paraId="7A47D755" w14:textId="4D2B620C" w:rsidR="00FC059F" w:rsidRPr="00FC059F" w:rsidRDefault="00FC059F" w:rsidP="00FC05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C05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 использовании газопламенной резки необходимо следить за тем, чтобы разрушение происходи</w:t>
      </w:r>
      <w:r w:rsidR="007F227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ло</w:t>
      </w:r>
      <w:r w:rsidRPr="00FC05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вне зоны термического влияния.</w:t>
      </w:r>
    </w:p>
    <w:p w14:paraId="36F4397B" w14:textId="156DF17B" w:rsidR="00FC059F" w:rsidRDefault="00FC059F" w:rsidP="00FC05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C05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Количество и положение образцов для испытаний должны быть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FC05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предметом соглашения между заинтересованными </w:t>
      </w:r>
      <w:r w:rsidR="00A730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Pr="00FC05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торонами.</w:t>
      </w:r>
    </w:p>
    <w:p w14:paraId="524E07A3" w14:textId="77777777" w:rsidR="00FC059F" w:rsidRPr="00FC059F" w:rsidRDefault="00FC059F" w:rsidP="00FC05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FC05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3.3.2 </w:t>
      </w:r>
      <w:r w:rsidRPr="00FC059F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Подготовка</w:t>
      </w:r>
    </w:p>
    <w:p w14:paraId="6FC1B722" w14:textId="4BB1481D" w:rsidR="00944755" w:rsidRDefault="00FC059F" w:rsidP="00FC05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C05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Образец для испытаний может иметь канавку в середине одно</w:t>
      </w:r>
      <w:r w:rsidR="007F227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й</w:t>
      </w:r>
      <w:r w:rsidRPr="00FC05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из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FC05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главных сторон (т.е. перпендикулярно продольной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FC05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оси изделия). Его форма изменчива, а глубина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FC05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должна быть такой, чтобы толщина оставшегося среза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FC05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соглас</w:t>
      </w:r>
      <w:r w:rsidR="00BD123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овывалась</w:t>
      </w:r>
      <w:r w:rsidRPr="00FC05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 условиями, определенными выше. Цель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FC05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этой канавки</w:t>
      </w:r>
      <w:r w:rsidR="00BD123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заключается в том</w:t>
      </w:r>
      <w:r w:rsidRPr="00FC05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чтобы облегчить перелом </w:t>
      </w:r>
      <w:r w:rsidR="007F227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образца для испытаний.</w:t>
      </w:r>
    </w:p>
    <w:p w14:paraId="3DF24470" w14:textId="77777777" w:rsidR="007F227B" w:rsidRDefault="007F227B" w:rsidP="00FC05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35C4971C" w14:textId="5246617E" w:rsidR="007F227B" w:rsidRPr="007F227B" w:rsidRDefault="007F227B" w:rsidP="007F227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3.4 </w:t>
      </w:r>
      <w:r w:rsidRPr="007F22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</w:t>
      </w:r>
      <w:r w:rsidR="00783A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орядок проведения</w:t>
      </w:r>
    </w:p>
    <w:p w14:paraId="78193B15" w14:textId="74D9C1AB" w:rsidR="007F227B" w:rsidRPr="007F227B" w:rsidRDefault="007F227B" w:rsidP="007F227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F227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После прохождения нормализующе</w:t>
      </w:r>
      <w:r w:rsidR="005C73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й обработки</w:t>
      </w:r>
      <w:r w:rsidRPr="007F227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при необходимости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7F227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образец </w:t>
      </w:r>
      <w:r w:rsidR="005C73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для испытаний </w:t>
      </w:r>
      <w:r w:rsidRPr="007F227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должен либо</w:t>
      </w:r>
    </w:p>
    <w:p w14:paraId="7A640859" w14:textId="5EDDA398" w:rsidR="007F227B" w:rsidRPr="007F227B" w:rsidRDefault="007F227B" w:rsidP="007F227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F227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нагрева</w:t>
      </w:r>
      <w:r w:rsidR="005C73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ть</w:t>
      </w:r>
      <w:r w:rsidRPr="007F227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ся на воздухе так, чтобы в момент </w:t>
      </w:r>
      <w:r w:rsidR="005C73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начала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7F227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испытани</w:t>
      </w:r>
      <w:r w:rsidR="005C73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</w:t>
      </w:r>
      <w:r w:rsidRPr="007F227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металл находи</w:t>
      </w:r>
      <w:r w:rsidR="005C73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</w:t>
      </w:r>
      <w:r w:rsidRPr="007F227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ся при температуре сине</w:t>
      </w:r>
      <w:r w:rsidR="005C73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ломкости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7F227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(от 300 до 350 °С), или</w:t>
      </w:r>
    </w:p>
    <w:p w14:paraId="443F9E3E" w14:textId="0C657A47" w:rsidR="007F227B" w:rsidRPr="007F227B" w:rsidRDefault="007F227B" w:rsidP="007F227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F227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разруша</w:t>
      </w:r>
      <w:r w:rsidR="005C73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</w:t>
      </w:r>
      <w:r w:rsidRPr="007F227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ся при температуре окружающей среды и дв</w:t>
      </w:r>
      <w:r w:rsidR="005C73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 образца для испытаний</w:t>
      </w:r>
      <w:r w:rsidRPr="007F227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впоследствии нагре</w:t>
      </w:r>
      <w:r w:rsidR="005C73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вались</w:t>
      </w:r>
      <w:r w:rsidRPr="007F227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до синего цвета изломов.</w:t>
      </w:r>
    </w:p>
    <w:p w14:paraId="5F72B97F" w14:textId="6342D754" w:rsidR="007F227B" w:rsidRPr="007F227B" w:rsidRDefault="007F227B" w:rsidP="007F227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F227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некоторых случаях, которые могут быть предметом соглашения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7F227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между заинтересованными </w:t>
      </w:r>
      <w:r w:rsidR="00A730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Pr="007F227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торонами</w:t>
      </w:r>
      <w:r w:rsidR="005C73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Pr="007F227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образец для испытаний может быть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7F227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закал</w:t>
      </w:r>
      <w:r w:rsidR="005C73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ен</w:t>
      </w:r>
      <w:r w:rsidRPr="007F227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возможно, с последующим отпуском.</w:t>
      </w:r>
    </w:p>
    <w:p w14:paraId="3C344BC6" w14:textId="40268222" w:rsidR="00FC059F" w:rsidRPr="007F227B" w:rsidRDefault="005C7379" w:rsidP="007F227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Излом</w:t>
      </w:r>
      <w:r w:rsidR="007F227B" w:rsidRPr="007F227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одной из двух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разрушен</w:t>
      </w:r>
      <w:r w:rsidR="007F227B" w:rsidRPr="007F227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ных частей</w:t>
      </w:r>
      <w:r w:rsidR="007F227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7F227B" w:rsidRPr="007F227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образца для испытаний следует осматривать невооруженным глазом или</w:t>
      </w:r>
      <w:r w:rsidR="007F227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7F227B" w:rsidRPr="007F227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 помощью лупы с увеличением менее</w:t>
      </w:r>
      <w:r w:rsidR="007F227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чем</w:t>
      </w:r>
      <w:r w:rsidR="007F227B" w:rsidRPr="007F227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или равн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ым</w:t>
      </w:r>
      <w:r w:rsidR="007F227B" w:rsidRPr="007F227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×</w:t>
      </w:r>
      <w:r w:rsidR="007F227B" w:rsidRPr="007F227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10.</w:t>
      </w:r>
    </w:p>
    <w:p w14:paraId="1F0208A7" w14:textId="2C12C25D" w:rsidR="00FC059F" w:rsidRDefault="00FC059F" w:rsidP="00FC05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45E9B05" w14:textId="10306AAC" w:rsidR="005C7379" w:rsidRPr="00FE53A3" w:rsidRDefault="00FE53A3" w:rsidP="005C73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3.5 </w:t>
      </w:r>
      <w:r w:rsidR="005C7379" w:rsidRPr="00FE53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Результаты</w:t>
      </w:r>
    </w:p>
    <w:p w14:paraId="66B73F80" w14:textId="7004DBFD" w:rsidR="00FC059F" w:rsidRDefault="005C7379" w:rsidP="005C73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C73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Исследование может быть проведено качественно или</w:t>
      </w:r>
      <w:r w:rsidR="00FE53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необходимо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5C73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специальное соглашение между заинтересованными </w:t>
      </w:r>
      <w:r w:rsidR="00A730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Pr="005C73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торонами</w:t>
      </w:r>
      <w:r w:rsidR="00FE53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относительно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5C73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количеств</w:t>
      </w:r>
      <w:r w:rsidR="00FE53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Pr="005C73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14:paraId="3845CFA7" w14:textId="0BC09C16" w:rsidR="00FE53A3" w:rsidRPr="00FE53A3" w:rsidRDefault="00FE53A3" w:rsidP="00FE53A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3.5.1 </w:t>
      </w:r>
      <w:r w:rsidRPr="00FE53A3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Качественное </w:t>
      </w:r>
      <w:r w:rsidR="00BD123F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иссл</w:t>
      </w:r>
      <w:r w:rsidRPr="00FE53A3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едование</w:t>
      </w:r>
    </w:p>
    <w:p w14:paraId="45D36B62" w14:textId="7A8C5359" w:rsidR="00FE53A3" w:rsidRDefault="00FE53A3" w:rsidP="00FE53A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E53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Качественное исследование проводится путем сравнения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FE53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 серией из десяти справочных диаграмм, включенных в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FE53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приложение A. При толковании в сочетании с этим приложением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4D25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следует </w:t>
      </w:r>
      <w:r w:rsidRPr="00FE53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учитывать положения включений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FE53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внутри сечения, например </w:t>
      </w:r>
      <w:r w:rsidR="004D25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 </w:t>
      </w:r>
      <w:r w:rsidRPr="00FE53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сердцевин</w:t>
      </w:r>
      <w:r w:rsidR="004D25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FE53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r w:rsidR="004D25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 </w:t>
      </w:r>
      <w:r w:rsidRPr="00FE53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поверхност</w:t>
      </w:r>
      <w:r w:rsidR="004D25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</w:t>
      </w:r>
      <w:r w:rsidRPr="00FE53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или равномерн</w:t>
      </w:r>
      <w:r w:rsidR="004D25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ое распределение</w:t>
      </w:r>
    </w:p>
    <w:p w14:paraId="4946C0D7" w14:textId="10800A25" w:rsidR="00FE53A3" w:rsidRPr="00FE53A3" w:rsidRDefault="00FE53A3" w:rsidP="00FE53A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3.5.2 </w:t>
      </w:r>
      <w:r w:rsidRPr="00FE53A3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Количественное исследование</w:t>
      </w:r>
    </w:p>
    <w:p w14:paraId="3B99D162" w14:textId="0C8F886B" w:rsidR="00FE53A3" w:rsidRPr="00FE53A3" w:rsidRDefault="00FE53A3" w:rsidP="00FE53A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E53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Количественное исследование проводят путем подсчета</w:t>
      </w:r>
      <w:r w:rsidR="004D25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FE53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включения и использование одного (или обоих) из следующих</w:t>
      </w:r>
      <w:r w:rsidR="004D25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</w:t>
      </w:r>
      <w:r w:rsidRPr="00FE53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араметр</w:t>
      </w:r>
      <w:r w:rsidR="004D25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ов</w:t>
      </w:r>
      <w:r w:rsidRPr="00FE53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включений:</w:t>
      </w:r>
    </w:p>
    <w:p w14:paraId="17025ED7" w14:textId="77777777" w:rsidR="00FE53A3" w:rsidRPr="00FE53A3" w:rsidRDefault="00FE53A3" w:rsidP="00FE53A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E53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- длина;</w:t>
      </w:r>
    </w:p>
    <w:p w14:paraId="50FD2776" w14:textId="77777777" w:rsidR="00FE53A3" w:rsidRPr="00FE53A3" w:rsidRDefault="00FE53A3" w:rsidP="00FE53A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E53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толщина.</w:t>
      </w:r>
    </w:p>
    <w:p w14:paraId="5DB576B7" w14:textId="03512597" w:rsidR="00FE53A3" w:rsidRDefault="00FE53A3" w:rsidP="00FE53A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E53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Распределение включений по</w:t>
      </w:r>
      <w:r w:rsidR="004D25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</w:t>
      </w:r>
      <w:r w:rsidRPr="00FE53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ыбранны</w:t>
      </w:r>
      <w:r w:rsidR="004D25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</w:t>
      </w:r>
      <w:r w:rsidRPr="00FE53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параметр</w:t>
      </w:r>
      <w:r w:rsidR="004D25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ам</w:t>
      </w:r>
      <w:r w:rsidRPr="00FE53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должн</w:t>
      </w:r>
      <w:r w:rsidR="004D25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FE53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быть установлен</w:t>
      </w:r>
      <w:r w:rsidR="004D25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FE53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 соответствии с</w:t>
      </w:r>
      <w:r w:rsidR="004D25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FE53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таблиц</w:t>
      </w:r>
      <w:r w:rsidR="004D25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ей</w:t>
      </w:r>
      <w:r w:rsidRPr="00FE53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1 и/или 2.</w:t>
      </w:r>
    </w:p>
    <w:p w14:paraId="262F13B5" w14:textId="77777777" w:rsidR="00FE53A3" w:rsidRPr="00FE53A3" w:rsidRDefault="00FE53A3" w:rsidP="00FE53A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15984418" w14:textId="716E55C7" w:rsidR="00FE53A3" w:rsidRPr="004D25AD" w:rsidRDefault="00FE53A3" w:rsidP="00FE53A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4" w:name="_Hlk94698994"/>
      <w:r w:rsidRPr="004D25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</w:t>
      </w:r>
      <w:r w:rsidR="009F1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аблица</w:t>
      </w:r>
      <w:r w:rsidRPr="004D25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1</w:t>
      </w:r>
      <w:r w:rsidR="004D25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4D25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Распределение включений по длине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6379"/>
      </w:tblGrid>
      <w:tr w:rsidR="004D25AD" w14:paraId="0EE4A5D9" w14:textId="77777777" w:rsidTr="00EB746E">
        <w:trPr>
          <w:jc w:val="center"/>
        </w:trPr>
        <w:tc>
          <w:tcPr>
            <w:tcW w:w="1980" w:type="dxa"/>
          </w:tcPr>
          <w:bookmarkEnd w:id="4"/>
          <w:p w14:paraId="1A1E35B5" w14:textId="77777777" w:rsidR="004D25AD" w:rsidRPr="004D25AD" w:rsidRDefault="004D25AD" w:rsidP="004D25AD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D2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Символ</w:t>
            </w:r>
          </w:p>
          <w:p w14:paraId="0C162B24" w14:textId="77777777" w:rsidR="004D25AD" w:rsidRDefault="004D25AD" w:rsidP="00FE53A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</w:tcPr>
          <w:p w14:paraId="3374433C" w14:textId="49F6649D" w:rsidR="004D25AD" w:rsidRPr="00E5402F" w:rsidRDefault="004D25AD" w:rsidP="004D25AD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</w:pPr>
            <w:r w:rsidRPr="004D2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Длина</w:t>
            </w:r>
            <w:r w:rsidRPr="00FE53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E5402F" w:rsidRPr="00E5402F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val="en-US" w:eastAsia="ru-RU"/>
              </w:rPr>
              <w:t>l</w:t>
            </w:r>
          </w:p>
          <w:p w14:paraId="4981AD5D" w14:textId="66037450" w:rsidR="004D25AD" w:rsidRDefault="004D25AD" w:rsidP="004D25AD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E53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мм </w:t>
            </w:r>
          </w:p>
        </w:tc>
      </w:tr>
      <w:tr w:rsidR="004D25AD" w:rsidRPr="004D25AD" w14:paraId="027E330C" w14:textId="77777777" w:rsidTr="00EB746E">
        <w:trPr>
          <w:jc w:val="center"/>
        </w:trPr>
        <w:tc>
          <w:tcPr>
            <w:tcW w:w="1980" w:type="dxa"/>
          </w:tcPr>
          <w:p w14:paraId="743E15AD" w14:textId="735601F8" w:rsidR="004D25AD" w:rsidRPr="004D25AD" w:rsidRDefault="004D25AD" w:rsidP="004D25AD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vertAlign w:val="subscript"/>
                <w:lang w:val="en-US" w:eastAsia="ru-RU"/>
              </w:rPr>
            </w:pPr>
            <w:r w:rsidRPr="00E7273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L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vertAlign w:val="subscript"/>
                <w:lang w:val="en-US" w:eastAsia="ru-RU"/>
              </w:rPr>
              <w:t>0</w:t>
            </w:r>
          </w:p>
        </w:tc>
        <w:tc>
          <w:tcPr>
            <w:tcW w:w="6379" w:type="dxa"/>
          </w:tcPr>
          <w:p w14:paraId="0CD27FD1" w14:textId="494CD0A4" w:rsidR="004D25AD" w:rsidRPr="004D25AD" w:rsidRDefault="004D25AD" w:rsidP="004D25AD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Макроскопические включения отсутствуют</w:t>
            </w:r>
          </w:p>
        </w:tc>
      </w:tr>
      <w:tr w:rsidR="004D25AD" w:rsidRPr="004D25AD" w14:paraId="55FF1982" w14:textId="77777777" w:rsidTr="00EB746E">
        <w:trPr>
          <w:jc w:val="center"/>
        </w:trPr>
        <w:tc>
          <w:tcPr>
            <w:tcW w:w="1980" w:type="dxa"/>
          </w:tcPr>
          <w:p w14:paraId="676E1168" w14:textId="45968160" w:rsidR="004D25AD" w:rsidRPr="004D25AD" w:rsidRDefault="004D25AD" w:rsidP="004D25AD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vertAlign w:val="subscript"/>
                <w:lang w:eastAsia="ru-RU"/>
              </w:rPr>
            </w:pPr>
            <w:r w:rsidRPr="00E7273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L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vertAlign w:val="subscript"/>
                <w:lang w:val="en-US" w:eastAsia="ru-RU"/>
              </w:rPr>
              <w:t>1</w:t>
            </w:r>
          </w:p>
        </w:tc>
        <w:tc>
          <w:tcPr>
            <w:tcW w:w="6379" w:type="dxa"/>
          </w:tcPr>
          <w:p w14:paraId="049EAA7C" w14:textId="1219332B" w:rsidR="004D25AD" w:rsidRPr="004D25AD" w:rsidRDefault="00EB746E" w:rsidP="004D25AD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1,0 ≤ </w:t>
            </w:r>
            <w:r w:rsidR="00E5402F" w:rsidRPr="00E5402F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val="en-US" w:eastAsia="ru-RU"/>
              </w:rPr>
              <w:t>l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≤ 2,5</w:t>
            </w:r>
          </w:p>
        </w:tc>
      </w:tr>
      <w:tr w:rsidR="004D25AD" w:rsidRPr="004D25AD" w14:paraId="032B605A" w14:textId="77777777" w:rsidTr="00EB746E">
        <w:trPr>
          <w:jc w:val="center"/>
        </w:trPr>
        <w:tc>
          <w:tcPr>
            <w:tcW w:w="1980" w:type="dxa"/>
          </w:tcPr>
          <w:p w14:paraId="4C71C8C5" w14:textId="39EE2A80" w:rsidR="004D25AD" w:rsidRPr="004D25AD" w:rsidRDefault="004D25AD" w:rsidP="004D25AD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vertAlign w:val="subscript"/>
                <w:lang w:eastAsia="ru-RU"/>
              </w:rPr>
            </w:pPr>
            <w:r w:rsidRPr="00E7273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L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vertAlign w:val="subscript"/>
                <w:lang w:val="en-US" w:eastAsia="ru-RU"/>
              </w:rPr>
              <w:t>2</w:t>
            </w:r>
          </w:p>
        </w:tc>
        <w:tc>
          <w:tcPr>
            <w:tcW w:w="6379" w:type="dxa"/>
          </w:tcPr>
          <w:p w14:paraId="443011E5" w14:textId="13D5FDDF" w:rsidR="004D25AD" w:rsidRPr="00EB746E" w:rsidRDefault="00EB746E" w:rsidP="004D25AD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2,5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 xml:space="preserve">&lt; </w:t>
            </w:r>
            <w:r w:rsidR="00E5402F" w:rsidRPr="00E5402F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val="en-US" w:eastAsia="ru-RU"/>
              </w:rPr>
              <w:t>l</w:t>
            </w:r>
            <w:proofErr w:type="gramEnd"/>
            <w:r w:rsidR="00E5402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≤ 5,0</w:t>
            </w:r>
          </w:p>
        </w:tc>
      </w:tr>
      <w:tr w:rsidR="004D25AD" w:rsidRPr="004D25AD" w14:paraId="21601334" w14:textId="77777777" w:rsidTr="00EB746E">
        <w:trPr>
          <w:jc w:val="center"/>
        </w:trPr>
        <w:tc>
          <w:tcPr>
            <w:tcW w:w="1980" w:type="dxa"/>
          </w:tcPr>
          <w:p w14:paraId="1F7B1145" w14:textId="00E13630" w:rsidR="004D25AD" w:rsidRPr="004D25AD" w:rsidRDefault="004D25AD" w:rsidP="004D25AD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vertAlign w:val="subscript"/>
                <w:lang w:eastAsia="ru-RU"/>
              </w:rPr>
            </w:pPr>
            <w:r w:rsidRPr="00E7273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L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vertAlign w:val="subscript"/>
                <w:lang w:val="en-US" w:eastAsia="ru-RU"/>
              </w:rPr>
              <w:t>3</w:t>
            </w:r>
          </w:p>
        </w:tc>
        <w:tc>
          <w:tcPr>
            <w:tcW w:w="6379" w:type="dxa"/>
          </w:tcPr>
          <w:p w14:paraId="4F523FA2" w14:textId="67CD8AA9" w:rsidR="004D25AD" w:rsidRPr="00EB746E" w:rsidRDefault="00EB746E" w:rsidP="004D25AD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 xml:space="preserve">5,0 &lt; </w:t>
            </w:r>
            <w:r w:rsidR="00E5402F" w:rsidRPr="00E5402F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val="en-US" w:eastAsia="ru-RU"/>
              </w:rPr>
              <w:t>l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 xml:space="preserve"> ≤ 5,0</w:t>
            </w:r>
          </w:p>
        </w:tc>
      </w:tr>
      <w:tr w:rsidR="004D25AD" w:rsidRPr="004D25AD" w14:paraId="43F37581" w14:textId="77777777" w:rsidTr="00EB746E">
        <w:trPr>
          <w:jc w:val="center"/>
        </w:trPr>
        <w:tc>
          <w:tcPr>
            <w:tcW w:w="1980" w:type="dxa"/>
          </w:tcPr>
          <w:p w14:paraId="01877009" w14:textId="5AE88011" w:rsidR="004D25AD" w:rsidRPr="004D25AD" w:rsidRDefault="004D25AD" w:rsidP="004D25AD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vertAlign w:val="subscript"/>
                <w:lang w:eastAsia="ru-RU"/>
              </w:rPr>
            </w:pPr>
            <w:r w:rsidRPr="00E7273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L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vertAlign w:val="subscript"/>
                <w:lang w:val="en-US" w:eastAsia="ru-RU"/>
              </w:rPr>
              <w:t>4</w:t>
            </w:r>
          </w:p>
        </w:tc>
        <w:tc>
          <w:tcPr>
            <w:tcW w:w="6379" w:type="dxa"/>
          </w:tcPr>
          <w:p w14:paraId="43E1AE95" w14:textId="4BD6206B" w:rsidR="004D25AD" w:rsidRPr="00EB746E" w:rsidRDefault="00EB746E" w:rsidP="004D25AD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 xml:space="preserve">         </w:t>
            </w:r>
            <w:r w:rsidR="00E5402F" w:rsidRPr="00E5402F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val="en-US" w:eastAsia="ru-RU"/>
              </w:rPr>
              <w:t>l</w:t>
            </w:r>
            <w:r w:rsidR="00E5402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&gt; 10</w:t>
            </w:r>
          </w:p>
        </w:tc>
      </w:tr>
    </w:tbl>
    <w:p w14:paraId="127E62B2" w14:textId="352DD674" w:rsidR="004D25AD" w:rsidRDefault="004D25AD" w:rsidP="00FE53A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6A5DBA24" w14:textId="45106F34" w:rsidR="009076D2" w:rsidRPr="004D25AD" w:rsidRDefault="009076D2" w:rsidP="009076D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D25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</w:t>
      </w:r>
      <w:r w:rsidR="009F1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аблица</w:t>
      </w:r>
      <w:r w:rsidRPr="004D25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9076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4D25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Распределение включений по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толщ</w:t>
      </w:r>
      <w:r w:rsidRPr="004D25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ине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6379"/>
      </w:tblGrid>
      <w:tr w:rsidR="009076D2" w14:paraId="2AEDAB84" w14:textId="77777777" w:rsidTr="00A730D0">
        <w:trPr>
          <w:jc w:val="center"/>
        </w:trPr>
        <w:tc>
          <w:tcPr>
            <w:tcW w:w="1980" w:type="dxa"/>
          </w:tcPr>
          <w:p w14:paraId="0463B997" w14:textId="77777777" w:rsidR="009076D2" w:rsidRPr="004D25AD" w:rsidRDefault="009076D2" w:rsidP="00A730D0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D2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Символ</w:t>
            </w:r>
          </w:p>
          <w:p w14:paraId="00D38E6E" w14:textId="77777777" w:rsidR="009076D2" w:rsidRDefault="009076D2" w:rsidP="00A730D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</w:tcPr>
          <w:p w14:paraId="4F0BCAC2" w14:textId="2D9F46B0" w:rsidR="009076D2" w:rsidRPr="00FE53A3" w:rsidRDefault="009076D2" w:rsidP="00A730D0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Толщина </w:t>
            </w:r>
            <w:r w:rsidRPr="009076D2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>е</w:t>
            </w:r>
            <w:r w:rsidRPr="00FE53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14:paraId="126E422E" w14:textId="77777777" w:rsidR="009076D2" w:rsidRDefault="009076D2" w:rsidP="00A730D0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E53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мм </w:t>
            </w:r>
          </w:p>
        </w:tc>
      </w:tr>
      <w:tr w:rsidR="009076D2" w:rsidRPr="004D25AD" w14:paraId="5F587B25" w14:textId="77777777" w:rsidTr="00A730D0">
        <w:trPr>
          <w:jc w:val="center"/>
        </w:trPr>
        <w:tc>
          <w:tcPr>
            <w:tcW w:w="1980" w:type="dxa"/>
          </w:tcPr>
          <w:p w14:paraId="7AD9A165" w14:textId="4751BF00" w:rsidR="009076D2" w:rsidRPr="004D25AD" w:rsidRDefault="009076D2" w:rsidP="00A730D0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vertAlign w:val="subscript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vertAlign w:val="subscript"/>
                <w:lang w:val="en-US" w:eastAsia="ru-RU"/>
              </w:rPr>
              <w:t>0</w:t>
            </w:r>
          </w:p>
        </w:tc>
        <w:tc>
          <w:tcPr>
            <w:tcW w:w="6379" w:type="dxa"/>
          </w:tcPr>
          <w:p w14:paraId="0A11939C" w14:textId="77777777" w:rsidR="009076D2" w:rsidRPr="004D25AD" w:rsidRDefault="009076D2" w:rsidP="00A730D0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Макроскопические включения отсутствуют</w:t>
            </w:r>
          </w:p>
        </w:tc>
      </w:tr>
      <w:tr w:rsidR="009076D2" w:rsidRPr="004D25AD" w14:paraId="1B6F5358" w14:textId="77777777" w:rsidTr="00A730D0">
        <w:trPr>
          <w:jc w:val="center"/>
        </w:trPr>
        <w:tc>
          <w:tcPr>
            <w:tcW w:w="1980" w:type="dxa"/>
          </w:tcPr>
          <w:p w14:paraId="6079327A" w14:textId="30C9FB15" w:rsidR="009076D2" w:rsidRPr="004D25AD" w:rsidRDefault="009076D2" w:rsidP="00A730D0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vertAlign w:val="sub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vertAlign w:val="subscript"/>
                <w:lang w:val="en-US" w:eastAsia="ru-RU"/>
              </w:rPr>
              <w:t>1</w:t>
            </w:r>
          </w:p>
        </w:tc>
        <w:tc>
          <w:tcPr>
            <w:tcW w:w="6379" w:type="dxa"/>
          </w:tcPr>
          <w:p w14:paraId="24924BB6" w14:textId="495A26C6" w:rsidR="009076D2" w:rsidRPr="004D25AD" w:rsidRDefault="009076D2" w:rsidP="00A730D0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,1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≤ </w:t>
            </w:r>
            <w:r w:rsidRPr="009076D2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val="en-US" w:eastAsia="ru-RU"/>
              </w:rPr>
              <w:t>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≤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25</w:t>
            </w:r>
          </w:p>
        </w:tc>
      </w:tr>
      <w:tr w:rsidR="009076D2" w:rsidRPr="004D25AD" w14:paraId="2243EEF5" w14:textId="77777777" w:rsidTr="00A730D0">
        <w:trPr>
          <w:jc w:val="center"/>
        </w:trPr>
        <w:tc>
          <w:tcPr>
            <w:tcW w:w="1980" w:type="dxa"/>
          </w:tcPr>
          <w:p w14:paraId="18DD22B9" w14:textId="4BBD00E2" w:rsidR="009076D2" w:rsidRPr="004D25AD" w:rsidRDefault="009076D2" w:rsidP="00A730D0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vertAlign w:val="sub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vertAlign w:val="subscript"/>
                <w:lang w:val="en-US" w:eastAsia="ru-RU"/>
              </w:rPr>
              <w:t>2</w:t>
            </w:r>
          </w:p>
        </w:tc>
        <w:tc>
          <w:tcPr>
            <w:tcW w:w="6379" w:type="dxa"/>
          </w:tcPr>
          <w:p w14:paraId="7689DF2E" w14:textId="6E61150C" w:rsidR="009076D2" w:rsidRPr="00EB746E" w:rsidRDefault="009076D2" w:rsidP="00A730D0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25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 xml:space="preserve">&lt; </w:t>
            </w:r>
            <w:r w:rsidRPr="009076D2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val="en-US" w:eastAsia="ru-RU"/>
              </w:rPr>
              <w:t>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 xml:space="preserve"> ≤ 0,50</w:t>
            </w:r>
          </w:p>
        </w:tc>
      </w:tr>
      <w:tr w:rsidR="009076D2" w:rsidRPr="004D25AD" w14:paraId="50D9701F" w14:textId="77777777" w:rsidTr="00A730D0">
        <w:trPr>
          <w:jc w:val="center"/>
        </w:trPr>
        <w:tc>
          <w:tcPr>
            <w:tcW w:w="1980" w:type="dxa"/>
          </w:tcPr>
          <w:p w14:paraId="2333019A" w14:textId="044466F4" w:rsidR="009076D2" w:rsidRPr="004D25AD" w:rsidRDefault="009076D2" w:rsidP="00A730D0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vertAlign w:val="sub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vertAlign w:val="subscript"/>
                <w:lang w:val="en-US" w:eastAsia="ru-RU"/>
              </w:rPr>
              <w:t>3</w:t>
            </w:r>
          </w:p>
        </w:tc>
        <w:tc>
          <w:tcPr>
            <w:tcW w:w="6379" w:type="dxa"/>
          </w:tcPr>
          <w:p w14:paraId="76D12731" w14:textId="72F46D17" w:rsidR="009076D2" w:rsidRPr="00EB746E" w:rsidRDefault="009076D2" w:rsidP="00A730D0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 xml:space="preserve">0,50 &lt; </w:t>
            </w:r>
            <w:r w:rsidRPr="009076D2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val="en-US" w:eastAsia="ru-RU"/>
              </w:rPr>
              <w:t>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 xml:space="preserve"> ≤ 1,00</w:t>
            </w:r>
          </w:p>
        </w:tc>
      </w:tr>
      <w:tr w:rsidR="009076D2" w:rsidRPr="004D25AD" w14:paraId="0DC0096B" w14:textId="77777777" w:rsidTr="00A730D0">
        <w:trPr>
          <w:jc w:val="center"/>
        </w:trPr>
        <w:tc>
          <w:tcPr>
            <w:tcW w:w="1980" w:type="dxa"/>
          </w:tcPr>
          <w:p w14:paraId="40AF2FB3" w14:textId="68481744" w:rsidR="009076D2" w:rsidRPr="004D25AD" w:rsidRDefault="009076D2" w:rsidP="00A730D0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vertAlign w:val="sub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vertAlign w:val="subscript"/>
                <w:lang w:val="en-US" w:eastAsia="ru-RU"/>
              </w:rPr>
              <w:t>4</w:t>
            </w:r>
          </w:p>
        </w:tc>
        <w:tc>
          <w:tcPr>
            <w:tcW w:w="6379" w:type="dxa"/>
          </w:tcPr>
          <w:p w14:paraId="1BC5C916" w14:textId="30B17BCC" w:rsidR="009076D2" w:rsidRPr="00EB746E" w:rsidRDefault="009076D2" w:rsidP="00A730D0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 xml:space="preserve">         </w:t>
            </w:r>
            <w:r w:rsidRPr="009076D2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val="en-US" w:eastAsia="ru-RU"/>
              </w:rPr>
              <w:t>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 xml:space="preserve"> &gt; 1</w:t>
            </w:r>
          </w:p>
        </w:tc>
      </w:tr>
    </w:tbl>
    <w:p w14:paraId="2C4A83C1" w14:textId="77777777" w:rsidR="009076D2" w:rsidRDefault="009076D2" w:rsidP="00FE53A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13FF1AC0" w14:textId="7E5AD4AF" w:rsidR="004D25AD" w:rsidRPr="00D82C56" w:rsidRDefault="009076D2" w:rsidP="009076D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82C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ПРИМЕЧАНИЕ. Наличие включений длиной менее 1 мм должно, быть</w:t>
      </w:r>
      <w:r w:rsidR="00D82C56" w:rsidRPr="00D82C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D82C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отме</w:t>
      </w:r>
      <w:r w:rsidR="00D82C56" w:rsidRPr="00D82C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чено</w:t>
      </w:r>
      <w:r w:rsidRPr="00D82C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14:paraId="7D9E2A5E" w14:textId="37CC4E76" w:rsidR="00D82C56" w:rsidRDefault="00D82C56" w:rsidP="009076D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0273F0AA" w14:textId="5733645B" w:rsidR="00D82C56" w:rsidRPr="00D82C56" w:rsidRDefault="00ED22A5" w:rsidP="00D82C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3.5.3 </w:t>
      </w:r>
      <w:r w:rsidRPr="00ED22A5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И</w:t>
      </w:r>
      <w:r w:rsidR="00D82C56" w:rsidRPr="00ED22A5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нтерпретаци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я</w:t>
      </w:r>
      <w:r w:rsidR="00D82C56" w:rsidRPr="00ED22A5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результатов</w:t>
      </w:r>
    </w:p>
    <w:p w14:paraId="37A01B0F" w14:textId="5350CBCF" w:rsidR="00D82C56" w:rsidRPr="00D82C56" w:rsidRDefault="00D82C56" w:rsidP="00D82C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82C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Способ, которым оцениваются полученные результаты, должен быть</w:t>
      </w:r>
      <w:r w:rsidR="00ED22A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D82C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предметом специального соглашения.</w:t>
      </w:r>
    </w:p>
    <w:p w14:paraId="03FEE4F2" w14:textId="77777777" w:rsidR="00ED22A5" w:rsidRDefault="00ED22A5" w:rsidP="00D82C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143ADE2D" w14:textId="2AE4FFDB" w:rsidR="00D82C56" w:rsidRPr="00ED22A5" w:rsidRDefault="00D82C56" w:rsidP="00D82C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D22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3.6 </w:t>
      </w:r>
      <w:r w:rsidR="00F20A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Примечания</w:t>
      </w:r>
    </w:p>
    <w:p w14:paraId="4FA7B9BC" w14:textId="5376B279" w:rsidR="00D82C56" w:rsidRPr="00D82C56" w:rsidRDefault="00D82C56" w:rsidP="00D82C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82C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Сравнительные испытания должны проводиться на изделиях,</w:t>
      </w:r>
      <w:r w:rsidR="00ED22A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которые </w:t>
      </w:r>
      <w:r w:rsidRPr="00D82C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подверглись аналогично</w:t>
      </w:r>
      <w:r w:rsidR="009852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й</w:t>
      </w:r>
      <w:r w:rsidRPr="00D82C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горяче</w:t>
      </w:r>
      <w:r w:rsidR="009852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й термообработке.</w:t>
      </w:r>
    </w:p>
    <w:p w14:paraId="40D082B2" w14:textId="3A139F48" w:rsidR="00D82C56" w:rsidRPr="00D82C56" w:rsidRDefault="00D82C56" w:rsidP="00D82C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82C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Кроме того, следует отметить, что включения появляются</w:t>
      </w:r>
      <w:r w:rsidR="00ED22A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D82C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явно для одного диапазона твердости. Так, для мягкой стали</w:t>
      </w:r>
      <w:r w:rsidR="00ED22A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D82C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предыдущая обработка (закалка без отпуска)</w:t>
      </w:r>
      <w:r w:rsidR="00ED22A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D82C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образц</w:t>
      </w:r>
      <w:r w:rsidR="009852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 для испытаний</w:t>
      </w:r>
      <w:r w:rsidRPr="00D82C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часто предпочтительнее.</w:t>
      </w:r>
    </w:p>
    <w:p w14:paraId="4FDF2CD5" w14:textId="1E5AAD67" w:rsidR="00D82C56" w:rsidRDefault="00D82C56" w:rsidP="00D82C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82C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Следует соблюдать осторожность при исследовании сталей с </w:t>
      </w:r>
      <w:r w:rsidR="009852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полосами </w:t>
      </w:r>
      <w:r w:rsidRPr="00D82C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феррит</w:t>
      </w:r>
      <w:r w:rsidR="009852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ED22A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D82C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или карбидны</w:t>
      </w:r>
      <w:r w:rsidR="004927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ми</w:t>
      </w:r>
      <w:r w:rsidRPr="00D82C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7A313E" w:rsidRPr="007A313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строчечны</w:t>
      </w:r>
      <w:r w:rsidR="007A313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ми</w:t>
      </w:r>
      <w:r w:rsidR="007A313E" w:rsidRPr="007A313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включения</w:t>
      </w:r>
      <w:r w:rsidR="004927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ми</w:t>
      </w:r>
      <w:r w:rsidRPr="00D82C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так как их можно спутать с</w:t>
      </w:r>
      <w:r w:rsidR="004927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ED22A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7A313E" w:rsidRPr="007A313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строчечны</w:t>
      </w:r>
      <w:r w:rsidR="007A313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ми</w:t>
      </w:r>
      <w:r w:rsidR="007A313E" w:rsidRPr="007A313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включения</w:t>
      </w:r>
      <w:r w:rsidR="004927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ми</w:t>
      </w:r>
      <w:r w:rsidRPr="00D82C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14:paraId="6EE82AFC" w14:textId="77777777" w:rsidR="00ED22A5" w:rsidRPr="00D82C56" w:rsidRDefault="00ED22A5" w:rsidP="00D82C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3FC7B6BA" w14:textId="1CEA4463" w:rsidR="00D82C56" w:rsidRPr="00ED22A5" w:rsidRDefault="00D82C56" w:rsidP="00D82C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D22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9F14CD" w:rsidRPr="009F1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bookmarkStart w:id="5" w:name="_Hlk94707012"/>
      <w:r w:rsidR="009F1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="009F14CD" w:rsidRPr="009F1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спытание механической обработки ступенчатой поверхности </w:t>
      </w:r>
      <w:bookmarkEnd w:id="5"/>
    </w:p>
    <w:p w14:paraId="6BB9E51E" w14:textId="18ED21E6" w:rsidR="00D82C56" w:rsidRPr="00D82C56" w:rsidRDefault="00D82C56" w:rsidP="00D82C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D22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4.1 П</w:t>
      </w:r>
      <w:r w:rsidR="009F1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орядок проведения</w:t>
      </w:r>
    </w:p>
    <w:p w14:paraId="33EAD784" w14:textId="22B8BA8D" w:rsidR="00D82C56" w:rsidRDefault="00D82C56" w:rsidP="00D82C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82C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Метод </w:t>
      </w:r>
      <w:r w:rsidR="009F14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</w:t>
      </w:r>
      <w:r w:rsidR="009F14CD" w:rsidRPr="009F14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спытани</w:t>
      </w:r>
      <w:r w:rsidR="009F14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й</w:t>
      </w:r>
      <w:r w:rsidR="009F14CD" w:rsidRPr="009F14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механической обработки ступенчатой поверхности </w:t>
      </w:r>
      <w:r w:rsidRPr="00D82C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заключается в </w:t>
      </w:r>
      <w:r w:rsidR="009F14CD" w:rsidRPr="009F14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подсчет</w:t>
      </w:r>
      <w:r w:rsidR="009F14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9F14CD" w:rsidRPr="009F14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общего количества и распределени</w:t>
      </w:r>
      <w:r w:rsidR="00BD123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</w:t>
      </w:r>
      <w:r w:rsidR="009F14CD" w:rsidRPr="009F14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неметаллических включений, выявленных вследствие механической обработки и видимых на </w:t>
      </w:r>
      <w:r w:rsidR="009F14CD" w:rsidRPr="009F14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продольных поверхностях цилиндрического ступенчатого испытуемого образца</w:t>
      </w:r>
      <w:r w:rsidRPr="00D82C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14:paraId="1CC5413D" w14:textId="77777777" w:rsidR="009F14CD" w:rsidRDefault="009F14CD" w:rsidP="00D82C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F0F6F73" w14:textId="668BD05C" w:rsidR="00D82C56" w:rsidRPr="009F14CD" w:rsidRDefault="00D82C56" w:rsidP="00D82C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F1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4.2 Область применения</w:t>
      </w:r>
    </w:p>
    <w:p w14:paraId="2CB2542E" w14:textId="267B62D8" w:rsidR="00D82C56" w:rsidRPr="00D82C56" w:rsidRDefault="00D82C56" w:rsidP="00D82C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82C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Испытание применимо к прокат</w:t>
      </w:r>
      <w:r w:rsidR="009F14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ным</w:t>
      </w:r>
      <w:r w:rsidRPr="00D82C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кованым изделиям прост</w:t>
      </w:r>
      <w:r w:rsidR="009F14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ой</w:t>
      </w:r>
      <w:r w:rsidRPr="00D82C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форм</w:t>
      </w:r>
      <w:r w:rsidR="009F14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ы</w:t>
      </w:r>
      <w:r w:rsidRPr="00D82C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Образец для испытаний обычно изготавливают из</w:t>
      </w:r>
      <w:r w:rsidR="009F14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D82C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образц</w:t>
      </w:r>
      <w:r w:rsidR="009F14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ов</w:t>
      </w:r>
      <w:r w:rsidRPr="00D82C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прутков или заготовок.</w:t>
      </w:r>
    </w:p>
    <w:p w14:paraId="67C9F827" w14:textId="77777777" w:rsidR="009F14CD" w:rsidRDefault="009F14CD" w:rsidP="00D82C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054410D" w14:textId="56647ADB" w:rsidR="00D82C56" w:rsidRPr="009F14CD" w:rsidRDefault="00D82C56" w:rsidP="00D82C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F1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4.3 Отбор проб и подготовка образца для испытаний</w:t>
      </w:r>
    </w:p>
    <w:p w14:paraId="4B506F7B" w14:textId="77777777" w:rsidR="00D82C56" w:rsidRPr="00D82C56" w:rsidRDefault="00D82C56" w:rsidP="00D82C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F1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4.3.1 </w:t>
      </w:r>
      <w:r w:rsidRPr="009F14CD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Отбор проб</w:t>
      </w:r>
    </w:p>
    <w:p w14:paraId="70116C4C" w14:textId="67D82097" w:rsidR="00D82C56" w:rsidRPr="00D82C56" w:rsidRDefault="00D82C56" w:rsidP="00D82C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82C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Количество испытательных образцов и их расположение должны быть</w:t>
      </w:r>
      <w:r w:rsidR="009F14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D82C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согласован</w:t>
      </w:r>
      <w:r w:rsidR="00BD123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ы</w:t>
      </w:r>
      <w:r w:rsidRPr="00D82C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между заинтересованными </w:t>
      </w:r>
      <w:r w:rsidR="00A730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Pr="00D82C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торонами.</w:t>
      </w:r>
    </w:p>
    <w:p w14:paraId="67748B6E" w14:textId="77777777" w:rsidR="00D82C56" w:rsidRPr="009F14CD" w:rsidRDefault="00D82C56" w:rsidP="00D82C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9F1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4.3.2</w:t>
      </w:r>
      <w:r w:rsidRPr="00D82C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9F14CD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Подготовка</w:t>
      </w:r>
    </w:p>
    <w:p w14:paraId="5D44B316" w14:textId="1113846F" w:rsidR="00D82C56" w:rsidRPr="00D82C56" w:rsidRDefault="00D82C56" w:rsidP="00D82C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82C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зависимости от типа продукта и целей</w:t>
      </w:r>
      <w:r w:rsidR="009F14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D82C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испытания цилиндрический образец для испытаний должен содержать один или</w:t>
      </w:r>
      <w:r w:rsidR="009F14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FC15D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несколько</w:t>
      </w:r>
      <w:r w:rsidRPr="00D82C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концентрически</w:t>
      </w:r>
      <w:r w:rsidR="00FC15D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х</w:t>
      </w:r>
      <w:r w:rsidRPr="00D82C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FC15D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ступеней</w:t>
      </w:r>
      <w:r w:rsidRPr="00D82C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Изделия с некруглым сечением</w:t>
      </w:r>
      <w:r w:rsidR="009F14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D82C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могут быть предварительно выкованы в круглые стержни.</w:t>
      </w:r>
    </w:p>
    <w:p w14:paraId="58125CDB" w14:textId="516EA92D" w:rsidR="00D82C56" w:rsidRPr="00D82C56" w:rsidRDefault="00D82C56" w:rsidP="00D82C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82C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Испытательный образец в обычном использовании состоит из трех </w:t>
      </w:r>
      <w:r w:rsidR="00FC15D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ступеней, </w:t>
      </w:r>
      <w:r w:rsidRPr="00D82C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размеры которых указаны в таблице 3.</w:t>
      </w:r>
    </w:p>
    <w:p w14:paraId="1704A299" w14:textId="77777777" w:rsidR="00FC15D5" w:rsidRDefault="00FC15D5" w:rsidP="00D82C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574C547B" w14:textId="7CBD3DF8" w:rsidR="00D82C56" w:rsidRPr="00FC15D5" w:rsidRDefault="00D82C56" w:rsidP="00D82C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C15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</w:t>
      </w:r>
      <w:r w:rsidR="00FC15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аблица</w:t>
      </w:r>
      <w:r w:rsidRPr="00FC15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3</w:t>
      </w:r>
      <w:r w:rsidR="00FC15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FC15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Размеры ступене</w:t>
      </w:r>
      <w:r w:rsidR="00FC15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й</w:t>
      </w:r>
      <w:r w:rsidRPr="00FC15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 испытательном образце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FC15D5" w:rsidRPr="00FC15D5" w14:paraId="69370C76" w14:textId="77777777" w:rsidTr="00FC15D5">
        <w:tc>
          <w:tcPr>
            <w:tcW w:w="3209" w:type="dxa"/>
          </w:tcPr>
          <w:p w14:paraId="648FB6ED" w14:textId="383F756E" w:rsidR="00FC15D5" w:rsidRPr="00FC15D5" w:rsidRDefault="00FC15D5" w:rsidP="00FC15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Ступень</w:t>
            </w:r>
          </w:p>
        </w:tc>
        <w:tc>
          <w:tcPr>
            <w:tcW w:w="3209" w:type="dxa"/>
          </w:tcPr>
          <w:p w14:paraId="78697BEF" w14:textId="10E8BA7E" w:rsidR="00FC15D5" w:rsidRPr="00FC15D5" w:rsidRDefault="00FC15D5" w:rsidP="00FC15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Диаметр</w:t>
            </w:r>
          </w:p>
        </w:tc>
        <w:tc>
          <w:tcPr>
            <w:tcW w:w="3210" w:type="dxa"/>
          </w:tcPr>
          <w:p w14:paraId="1D0B7685" w14:textId="77777777" w:rsidR="00FC15D5" w:rsidRDefault="00FC15D5" w:rsidP="00FC15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Длина</w:t>
            </w:r>
          </w:p>
          <w:p w14:paraId="01C477DD" w14:textId="1EF1DEED" w:rsidR="00FC15D5" w:rsidRPr="00FC15D5" w:rsidRDefault="00FC15D5" w:rsidP="00FC15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мм</w:t>
            </w:r>
          </w:p>
        </w:tc>
      </w:tr>
      <w:tr w:rsidR="00FC15D5" w14:paraId="3B47EEFD" w14:textId="77777777" w:rsidTr="00FC15D5">
        <w:tc>
          <w:tcPr>
            <w:tcW w:w="3209" w:type="dxa"/>
          </w:tcPr>
          <w:p w14:paraId="1235CDDC" w14:textId="4001E3F1" w:rsidR="00FC15D5" w:rsidRDefault="00FC15D5" w:rsidP="00FC15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09" w:type="dxa"/>
          </w:tcPr>
          <w:p w14:paraId="35271C28" w14:textId="11ACA2CD" w:rsidR="00FC15D5" w:rsidRPr="00FC15D5" w:rsidRDefault="00FC15D5" w:rsidP="00FC15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0,90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D</w:t>
            </w:r>
          </w:p>
        </w:tc>
        <w:tc>
          <w:tcPr>
            <w:tcW w:w="3210" w:type="dxa"/>
          </w:tcPr>
          <w:p w14:paraId="386FFCF4" w14:textId="79E54C23" w:rsidR="00FC15D5" w:rsidRPr="00FC15D5" w:rsidRDefault="00FC15D5" w:rsidP="00FC15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60</w:t>
            </w:r>
          </w:p>
        </w:tc>
      </w:tr>
      <w:tr w:rsidR="00FC15D5" w14:paraId="0A4D8DEE" w14:textId="77777777" w:rsidTr="00FC15D5">
        <w:tc>
          <w:tcPr>
            <w:tcW w:w="3209" w:type="dxa"/>
          </w:tcPr>
          <w:p w14:paraId="784BE537" w14:textId="23927715" w:rsidR="00FC15D5" w:rsidRDefault="00FC15D5" w:rsidP="00FC15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09" w:type="dxa"/>
          </w:tcPr>
          <w:p w14:paraId="12A5563C" w14:textId="422BF612" w:rsidR="00FC15D5" w:rsidRPr="00FC15D5" w:rsidRDefault="00FC15D5" w:rsidP="00FC15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0,75 D</w:t>
            </w:r>
          </w:p>
        </w:tc>
        <w:tc>
          <w:tcPr>
            <w:tcW w:w="3210" w:type="dxa"/>
          </w:tcPr>
          <w:p w14:paraId="6BE9FAF6" w14:textId="54ED605D" w:rsidR="00FC15D5" w:rsidRPr="00FC15D5" w:rsidRDefault="00FC15D5" w:rsidP="00FC15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72</w:t>
            </w:r>
          </w:p>
        </w:tc>
      </w:tr>
      <w:tr w:rsidR="00FC15D5" w14:paraId="2628D85F" w14:textId="77777777" w:rsidTr="00FC15D5">
        <w:tc>
          <w:tcPr>
            <w:tcW w:w="3209" w:type="dxa"/>
          </w:tcPr>
          <w:p w14:paraId="1D23469F" w14:textId="44EF3500" w:rsidR="00FC15D5" w:rsidRDefault="00FC15D5" w:rsidP="00FC15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209" w:type="dxa"/>
          </w:tcPr>
          <w:p w14:paraId="6D590CEA" w14:textId="196C98B7" w:rsidR="00FC15D5" w:rsidRPr="00FC15D5" w:rsidRDefault="00FC15D5" w:rsidP="00FC15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0,60 D</w:t>
            </w:r>
          </w:p>
        </w:tc>
        <w:tc>
          <w:tcPr>
            <w:tcW w:w="3210" w:type="dxa"/>
          </w:tcPr>
          <w:p w14:paraId="0C514DF8" w14:textId="7C97298D" w:rsidR="00FC15D5" w:rsidRPr="00FC15D5" w:rsidRDefault="00FC15D5" w:rsidP="00FC15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90</w:t>
            </w:r>
          </w:p>
        </w:tc>
      </w:tr>
    </w:tbl>
    <w:p w14:paraId="2F7E300C" w14:textId="1705F78E" w:rsidR="00D82C56" w:rsidRDefault="00D82C56" w:rsidP="009076D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5AF6C918" w14:textId="7DD82727" w:rsidR="00D82C56" w:rsidRPr="00FC15D5" w:rsidRDefault="00FC15D5" w:rsidP="009076D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C15D5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ru-RU"/>
        </w:rPr>
        <w:t>D</w:t>
      </w:r>
      <w:r w:rsidRPr="00FC15D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=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диаметр или сторона изделия.</w:t>
      </w:r>
    </w:p>
    <w:p w14:paraId="75C05FA9" w14:textId="7022DD6A" w:rsidR="00D82C56" w:rsidRDefault="00D82C56" w:rsidP="009076D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049511A4" w14:textId="32A77114" w:rsidR="00D82C56" w:rsidRDefault="00FC15D5" w:rsidP="00FC15D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C15D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испытательном образце с размерами, указанными в таблице 3, длины</w:t>
      </w:r>
      <w:r w:rsidR="00A525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</w:t>
      </w:r>
      <w:r w:rsidRPr="00FC15D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тупен</w:t>
      </w:r>
      <w:r w:rsidR="00A525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ей</w:t>
      </w:r>
      <w:r w:rsidRPr="00FC15D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таковы, что площадь поверхности каждой ступени</w:t>
      </w:r>
      <w:r w:rsidR="00A525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FC15D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идентичный. Другие размеры ступеней могут быть использованы при условии</w:t>
      </w:r>
      <w:r w:rsidR="00A525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FC15D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согла</w:t>
      </w:r>
      <w:r w:rsidR="00A525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сования</w:t>
      </w:r>
      <w:r w:rsidRPr="00FC15D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между заинтересованными </w:t>
      </w:r>
      <w:r w:rsidR="00A730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Pr="00FC15D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торонами.</w:t>
      </w:r>
    </w:p>
    <w:p w14:paraId="534E2AB1" w14:textId="6186BC74" w:rsidR="00D82C56" w:rsidRDefault="00FC15D5" w:rsidP="00FC15D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C15D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Образец для испытаний должен быть тщательно центрирован. Где необходимо иметь большую площадь для осмотра, кажд</w:t>
      </w:r>
      <w:r w:rsidR="00E44A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ая ступень </w:t>
      </w:r>
      <w:r w:rsidRPr="00FC15D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обрабатыва</w:t>
      </w:r>
      <w:r w:rsidR="00E44A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FC15D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тся последовательно по всей длине</w:t>
      </w:r>
      <w:r w:rsidR="00E44A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FC15D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образц</w:t>
      </w:r>
      <w:r w:rsidR="00E44A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Pr="00FC15D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после установления количества включений</w:t>
      </w:r>
      <w:r w:rsidR="00E44A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FC15D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для каждо</w:t>
      </w:r>
      <w:r w:rsidR="00E44A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й ступени</w:t>
      </w:r>
      <w:r w:rsidRPr="00FC15D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14:paraId="63144386" w14:textId="48C1A9F6" w:rsidR="00CD7176" w:rsidRDefault="00CD7176" w:rsidP="00CD717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D71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Образец для испытаний должен быть повернут так, чтобы глубина последнего</w:t>
      </w:r>
      <w:r w:rsidR="00E44A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среза была</w:t>
      </w:r>
      <w:r w:rsidRPr="00CD71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мен</w:t>
      </w:r>
      <w:r w:rsidR="00E44A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ее</w:t>
      </w:r>
      <w:r w:rsidRPr="00CD71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0,2 мм. Обработанная поверхность должна быть</w:t>
      </w:r>
      <w:r w:rsidR="00E44A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CD71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гладкая и не должна иметь рельефа, котор</w:t>
      </w:r>
      <w:r w:rsidR="00E44A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ый </w:t>
      </w:r>
      <w:r w:rsidRPr="00CD71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слишком</w:t>
      </w:r>
      <w:r w:rsidR="00E44A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отчетливо выражен</w:t>
      </w:r>
    </w:p>
    <w:p w14:paraId="0C30B7B2" w14:textId="48A2123E" w:rsidR="00A5257A" w:rsidRDefault="00A5257A" w:rsidP="00CD717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0CA2B722" w14:textId="6B695991" w:rsidR="00E44AFC" w:rsidRPr="00E44AFC" w:rsidRDefault="00E44AFC" w:rsidP="00CD717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4.4 Порядок проведения</w:t>
      </w:r>
    </w:p>
    <w:p w14:paraId="1AE63C39" w14:textId="2C7CA02C" w:rsidR="00A5257A" w:rsidRPr="00A5257A" w:rsidRDefault="00A5257A" w:rsidP="00A5257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525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Образец для испытаний должен быть осмотрен невооруженным глазом или</w:t>
      </w:r>
      <w:r w:rsidR="00E44A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A525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 помощью лупы (максимальное увеличение</w:t>
      </w:r>
      <w:r w:rsidR="00E44A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× 10</w:t>
      </w:r>
      <w:r w:rsidRPr="00A525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</w:t>
      </w:r>
      <w:r w:rsidR="00E44A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14:paraId="6370B770" w14:textId="43A316DB" w:rsidR="00A5257A" w:rsidRDefault="00A5257A" w:rsidP="00A5257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525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Для облегчения исследования образец можно оставить</w:t>
      </w:r>
      <w:r w:rsidR="00E44A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A525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токарном станке, чтобы он вращался. Опорная линия</w:t>
      </w:r>
      <w:r w:rsidR="00E44A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A525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должн</w:t>
      </w:r>
      <w:r w:rsidR="00E44A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Pr="00A525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быть промаркирован</w:t>
      </w:r>
      <w:r w:rsidR="00E44A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Pr="00A525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 всей длине образца.</w:t>
      </w:r>
      <w:r w:rsidR="00E44A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A525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Точно так же подсчитанные включения т</w:t>
      </w:r>
      <w:r w:rsidR="0099075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оже</w:t>
      </w:r>
      <w:r w:rsidRPr="00A525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должны быть отмечены (</w:t>
      </w:r>
      <w:r w:rsidR="0099075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можно</w:t>
      </w:r>
      <w:r w:rsidR="00E44A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A525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обвести их кружком, например), чтобы избежать двойного</w:t>
      </w:r>
      <w:r w:rsidR="00E44A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99075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под</w:t>
      </w:r>
      <w:r w:rsidRPr="00A525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сч</w:t>
      </w:r>
      <w:r w:rsidR="0099075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ета</w:t>
      </w:r>
      <w:r w:rsidRPr="00A525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14:paraId="2E7826E8" w14:textId="54E83E23" w:rsidR="00A5257A" w:rsidRPr="00A5257A" w:rsidRDefault="00A5257A" w:rsidP="00A5257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525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Когда в некоторых случаях трудно наблюдать включения,</w:t>
      </w:r>
      <w:r w:rsidR="00E44A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A525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можно использовать магнитопорошковый метод контроля.</w:t>
      </w:r>
      <w:r w:rsidR="00E44A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A525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(См</w:t>
      </w:r>
      <w:r w:rsidR="0099075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отреть раздел</w:t>
      </w:r>
      <w:r w:rsidRPr="00A525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5.)</w:t>
      </w:r>
    </w:p>
    <w:p w14:paraId="5028E7D9" w14:textId="247D42F5" w:rsidR="00A5257A" w:rsidRDefault="00A5257A" w:rsidP="00A5257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525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 осмотре следует соблюдать особые меры предосторожности, чтобы</w:t>
      </w:r>
      <w:r w:rsidR="00E44A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A525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учитыва</w:t>
      </w:r>
      <w:r w:rsidR="0099075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ть</w:t>
      </w:r>
      <w:r w:rsidRPr="00A525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только </w:t>
      </w:r>
      <w:r w:rsidR="0099075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полосы</w:t>
      </w:r>
      <w:r w:rsidRPr="00A525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относящиеся к неметаллическим включениям, так как механическая обработка поверхности образца может</w:t>
      </w:r>
      <w:r w:rsidR="00E44A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A525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также выявля</w:t>
      </w:r>
      <w:r w:rsidR="0099075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ть</w:t>
      </w:r>
      <w:r w:rsidRPr="00A525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макроскопические неровности, такие как трещины,</w:t>
      </w:r>
      <w:r w:rsidR="00E44A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A525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швы, металлические включения и др.</w:t>
      </w:r>
    </w:p>
    <w:p w14:paraId="13748BB6" w14:textId="24E1F3B1" w:rsidR="00A5257A" w:rsidRPr="00E44AFC" w:rsidRDefault="00E44AFC" w:rsidP="00A5257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4.5 Результаты</w:t>
      </w:r>
    </w:p>
    <w:p w14:paraId="1947F046" w14:textId="323431C4" w:rsidR="00A5257A" w:rsidRPr="00A5257A" w:rsidRDefault="00A5257A" w:rsidP="00A5257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525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Для каждо</w:t>
      </w:r>
      <w:r w:rsidR="0099075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й ступени</w:t>
      </w:r>
      <w:r w:rsidRPr="00A525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количество включений и их длины</w:t>
      </w:r>
      <w:r w:rsidR="00E44A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A525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должны быть определены.</w:t>
      </w:r>
    </w:p>
    <w:p w14:paraId="7065925E" w14:textId="728F2810" w:rsidR="00A5257A" w:rsidRDefault="00A5257A" w:rsidP="00A5257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525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Распределение включений по размерам можно получить, используя классификацию, приведенную в таблице 4.</w:t>
      </w:r>
    </w:p>
    <w:p w14:paraId="1C14CDC6" w14:textId="6526ECEF" w:rsidR="00A5257A" w:rsidRDefault="00A5257A" w:rsidP="00A5257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2CCAD908" w14:textId="77777777" w:rsidR="00A5257A" w:rsidRPr="00E44AFC" w:rsidRDefault="00A5257A" w:rsidP="00A5257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44A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ТАБЛИЦА 4 – Распределение включений по длине</w:t>
      </w:r>
    </w:p>
    <w:p w14:paraId="215C7C05" w14:textId="7CF4E257" w:rsidR="00A5257A" w:rsidRPr="00E44AFC" w:rsidRDefault="00A5257A" w:rsidP="00E44AFC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E44AF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Размеры в миллиметрах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990759" w:rsidRPr="00990759" w14:paraId="40E91DE3" w14:textId="77777777" w:rsidTr="00990759">
        <w:tc>
          <w:tcPr>
            <w:tcW w:w="4814" w:type="dxa"/>
          </w:tcPr>
          <w:p w14:paraId="20E048ED" w14:textId="665D33E9" w:rsidR="00990759" w:rsidRPr="00990759" w:rsidRDefault="00990759" w:rsidP="009907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Длина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val="en-US" w:eastAsia="ru-RU"/>
              </w:rPr>
              <w:t xml:space="preserve">l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включений</w:t>
            </w:r>
          </w:p>
        </w:tc>
        <w:tc>
          <w:tcPr>
            <w:tcW w:w="4814" w:type="dxa"/>
          </w:tcPr>
          <w:p w14:paraId="575A5E86" w14:textId="55FC0B4E" w:rsidR="00990759" w:rsidRPr="00990759" w:rsidRDefault="00990759" w:rsidP="009907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Приблизительная средняя длина</w:t>
            </w:r>
          </w:p>
        </w:tc>
      </w:tr>
      <w:tr w:rsidR="00990759" w14:paraId="318A4B71" w14:textId="77777777" w:rsidTr="00990759">
        <w:tc>
          <w:tcPr>
            <w:tcW w:w="4814" w:type="dxa"/>
          </w:tcPr>
          <w:p w14:paraId="74A4B38A" w14:textId="4D3E0A5F" w:rsidR="00990759" w:rsidRPr="00990759" w:rsidRDefault="00990759" w:rsidP="009907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</w:pPr>
            <w:r w:rsidRPr="0099075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 xml:space="preserve"> ≤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val="en-US" w:eastAsia="ru-RU"/>
              </w:rPr>
              <w:t xml:space="preserve">l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≤ 2,5</w:t>
            </w:r>
          </w:p>
        </w:tc>
        <w:tc>
          <w:tcPr>
            <w:tcW w:w="4814" w:type="dxa"/>
          </w:tcPr>
          <w:p w14:paraId="6D88BB67" w14:textId="5C26D505" w:rsidR="00990759" w:rsidRPr="00A730D0" w:rsidRDefault="00A730D0" w:rsidP="009907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2</w:t>
            </w:r>
          </w:p>
        </w:tc>
      </w:tr>
      <w:tr w:rsidR="00990759" w14:paraId="27624187" w14:textId="77777777" w:rsidTr="00990759">
        <w:tc>
          <w:tcPr>
            <w:tcW w:w="4814" w:type="dxa"/>
          </w:tcPr>
          <w:p w14:paraId="7AD082AF" w14:textId="3CA13D89" w:rsidR="00990759" w:rsidRPr="00990759" w:rsidRDefault="00990759" w:rsidP="009907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 xml:space="preserve">2,5 &lt; </w:t>
            </w:r>
            <w:r w:rsidRPr="00580AD6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val="en-US" w:eastAsia="ru-RU"/>
              </w:rPr>
              <w:t>l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≤ 5</w:t>
            </w:r>
          </w:p>
        </w:tc>
        <w:tc>
          <w:tcPr>
            <w:tcW w:w="4814" w:type="dxa"/>
          </w:tcPr>
          <w:p w14:paraId="2C32793F" w14:textId="58C6F675" w:rsidR="00990759" w:rsidRPr="00A730D0" w:rsidRDefault="00A730D0" w:rsidP="009907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4</w:t>
            </w:r>
          </w:p>
        </w:tc>
      </w:tr>
      <w:tr w:rsidR="00990759" w14:paraId="3C663BD9" w14:textId="77777777" w:rsidTr="00990759">
        <w:tc>
          <w:tcPr>
            <w:tcW w:w="4814" w:type="dxa"/>
          </w:tcPr>
          <w:p w14:paraId="6A574F2C" w14:textId="6169B6A4" w:rsidR="00990759" w:rsidRPr="00A730D0" w:rsidRDefault="00990759" w:rsidP="009907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 xml:space="preserve">5 </w:t>
            </w:r>
            <w:r w:rsidR="00A730D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&lt;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580AD6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val="en-US" w:eastAsia="ru-RU"/>
              </w:rPr>
              <w:t>l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="00A730D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≤ 10</w:t>
            </w:r>
          </w:p>
        </w:tc>
        <w:tc>
          <w:tcPr>
            <w:tcW w:w="4814" w:type="dxa"/>
          </w:tcPr>
          <w:p w14:paraId="32853C47" w14:textId="63E9D7F2" w:rsidR="00990759" w:rsidRPr="00A730D0" w:rsidRDefault="00A730D0" w:rsidP="009907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8</w:t>
            </w:r>
          </w:p>
        </w:tc>
      </w:tr>
      <w:tr w:rsidR="00990759" w14:paraId="0ABD0133" w14:textId="77777777" w:rsidTr="00990759">
        <w:tc>
          <w:tcPr>
            <w:tcW w:w="4814" w:type="dxa"/>
          </w:tcPr>
          <w:p w14:paraId="575F9674" w14:textId="4BFE29A5" w:rsidR="00990759" w:rsidRPr="00A730D0" w:rsidRDefault="00A730D0" w:rsidP="009907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730D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val="en-US" w:eastAsia="ru-RU"/>
              </w:rPr>
              <w:t xml:space="preserve"> ≤</w:t>
            </w:r>
            <w:r w:rsidR="00990759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="00990759" w:rsidRPr="00580AD6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val="en-US" w:eastAsia="ru-RU"/>
              </w:rPr>
              <w:t>l</w:t>
            </w:r>
            <w:r w:rsidR="00990759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≤ 20</w:t>
            </w:r>
          </w:p>
        </w:tc>
        <w:tc>
          <w:tcPr>
            <w:tcW w:w="4814" w:type="dxa"/>
          </w:tcPr>
          <w:p w14:paraId="091BCE10" w14:textId="45A9D587" w:rsidR="00990759" w:rsidRPr="00A730D0" w:rsidRDefault="00A730D0" w:rsidP="009907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16</w:t>
            </w:r>
          </w:p>
        </w:tc>
      </w:tr>
      <w:tr w:rsidR="00990759" w14:paraId="13C44B4E" w14:textId="77777777" w:rsidTr="00990759">
        <w:tc>
          <w:tcPr>
            <w:tcW w:w="4814" w:type="dxa"/>
          </w:tcPr>
          <w:p w14:paraId="6D0C9881" w14:textId="5554BA74" w:rsidR="00990759" w:rsidRPr="00990759" w:rsidRDefault="00990759" w:rsidP="009907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80AD6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val="en-US" w:eastAsia="ru-RU"/>
              </w:rPr>
              <w:t>l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 xml:space="preserve"> ≥ 20</w:t>
            </w:r>
          </w:p>
        </w:tc>
        <w:tc>
          <w:tcPr>
            <w:tcW w:w="4814" w:type="dxa"/>
          </w:tcPr>
          <w:p w14:paraId="1743814E" w14:textId="2802E346" w:rsidR="00990759" w:rsidRPr="00A730D0" w:rsidRDefault="00A730D0" w:rsidP="009907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Индивидуальная длина</w:t>
            </w:r>
          </w:p>
        </w:tc>
      </w:tr>
    </w:tbl>
    <w:p w14:paraId="6E668D30" w14:textId="6F4356DB" w:rsidR="00A5257A" w:rsidRDefault="00A5257A" w:rsidP="00A5257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05680979" w14:textId="75D42490" w:rsidR="00A5257A" w:rsidRDefault="00A730D0" w:rsidP="00A5257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Оценка результатов зависит от специального согласования между заинтересованными сторонами.</w:t>
      </w:r>
    </w:p>
    <w:p w14:paraId="5BEF23CA" w14:textId="5CA9D672" w:rsidR="00A730D0" w:rsidRDefault="00A730D0" w:rsidP="00A5257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7A94BD82" w14:textId="3FEDFEB2" w:rsidR="00A730D0" w:rsidRPr="00A730D0" w:rsidRDefault="00A730D0" w:rsidP="00A5257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730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4.6 </w:t>
      </w:r>
      <w:r w:rsidR="00F20A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Примечания</w:t>
      </w:r>
    </w:p>
    <w:p w14:paraId="3D3D28FA" w14:textId="30D8279E" w:rsidR="00A730D0" w:rsidRDefault="00A730D0" w:rsidP="00A730D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730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При проведении сравнительных испытаний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необходимо</w:t>
      </w:r>
      <w:r w:rsidRPr="00A730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соблюдать осторожность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чтобы образцы испытаний </w:t>
      </w:r>
      <w:r w:rsidRPr="00A730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одного типа и изделия име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ли</w:t>
      </w:r>
      <w:r w:rsidRPr="00A730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одинаков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ую </w:t>
      </w:r>
      <w:r w:rsidRPr="00A730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степень </w:t>
      </w:r>
      <w:r w:rsid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обжатия</w:t>
      </w:r>
      <w:r w:rsidRPr="00A730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14:paraId="6F749443" w14:textId="6668D38F" w:rsidR="00B93748" w:rsidRDefault="00B93748" w:rsidP="00A730D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5E8913A7" w14:textId="6E25D5E2" w:rsidR="00B93748" w:rsidRDefault="00B93748" w:rsidP="00A730D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93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5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</w:t>
      </w:r>
      <w:r w:rsidRPr="00B93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агнитно</w:t>
      </w:r>
      <w:r w:rsidR="004040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 w:rsidRPr="00B937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порошковый способ контроля</w:t>
      </w:r>
    </w:p>
    <w:p w14:paraId="785AC676" w14:textId="66B621C1" w:rsidR="00B93748" w:rsidRPr="00B93748" w:rsidRDefault="00B93748" w:rsidP="00A730D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5.1 Порядок проведения</w:t>
      </w:r>
    </w:p>
    <w:p w14:paraId="0C2D6FF1" w14:textId="5283ECA3" w:rsidR="00B93748" w:rsidRPr="00824F31" w:rsidRDefault="00B93748" w:rsidP="00B937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Испытание заключается в осмотре обработанной поверхности</w:t>
      </w:r>
      <w:r w:rsidR="00824F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образц</w:t>
      </w:r>
      <w:r w:rsidR="00824F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 для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824F31"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испыта</w:t>
      </w:r>
      <w:r w:rsidR="00824F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ний</w:t>
      </w:r>
      <w:r w:rsidR="00824F31"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или продукт</w:t>
      </w:r>
      <w:r w:rsidR="00824F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подвергнут</w:t>
      </w:r>
      <w:r w:rsidR="00BD123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ого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воздействию магнитного поля и</w:t>
      </w:r>
      <w:r w:rsidR="00824F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покрыт</w:t>
      </w:r>
      <w:r w:rsidR="00BD123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ого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жидкостью, содержащей ферромагнитн</w:t>
      </w:r>
      <w:r w:rsidR="00824F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ую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порошк</w:t>
      </w:r>
      <w:r w:rsidR="00824F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овую взвесь</w:t>
      </w:r>
      <w:r w:rsidR="00824F31"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perscript"/>
          <w:lang w:eastAsia="ru-RU"/>
        </w:rPr>
        <w:t>1)</w:t>
      </w:r>
      <w:r w:rsidR="00824F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14:paraId="462C2C1E" w14:textId="65F3A750" w:rsidR="00B93748" w:rsidRDefault="00B93748" w:rsidP="008D42F5">
      <w:pPr>
        <w:pBdr>
          <w:bottom w:val="single" w:sz="12" w:space="0" w:color="auto"/>
        </w:pBd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Неметаллические включения </w:t>
      </w:r>
      <w:r w:rsidR="00824F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ызывают искажение наведенного магнитного поля. Это искажение притягивает и удерживает ферромагнитный порошок, давая видимую индикацию.</w:t>
      </w:r>
    </w:p>
    <w:p w14:paraId="4F669CA6" w14:textId="2E947E6C" w:rsidR="008D42F5" w:rsidRPr="008D42F5" w:rsidRDefault="008D42F5" w:rsidP="008D42F5">
      <w:pPr>
        <w:pBdr>
          <w:bottom w:val="single" w:sz="12" w:space="0" w:color="auto"/>
        </w:pBd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14:paraId="714AFFEC" w14:textId="77777777" w:rsidR="008D42F5" w:rsidRPr="008D42F5" w:rsidRDefault="008D42F5" w:rsidP="008D42F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vertAlign w:val="superscript"/>
          <w:lang w:eastAsia="ru-RU"/>
        </w:rPr>
      </w:pPr>
    </w:p>
    <w:p w14:paraId="4A4DA734" w14:textId="13BC30A4" w:rsidR="008502A0" w:rsidRDefault="008D42F5" w:rsidP="008D42F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D42F5">
        <w:rPr>
          <w:rFonts w:ascii="Times New Roman" w:eastAsia="Times New Roman" w:hAnsi="Times New Roman" w:cs="Times New Roman"/>
          <w:bCs/>
          <w:color w:val="000000"/>
          <w:sz w:val="20"/>
          <w:szCs w:val="20"/>
          <w:vertAlign w:val="superscript"/>
          <w:lang w:eastAsia="ru-RU"/>
        </w:rPr>
        <w:lastRenderedPageBreak/>
        <w:t>1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8502A0" w:rsidRPr="008D42F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Магнитно-порошковый контроль может проводиться сухим методом по специальному соглашению между заинтересованными сторонами.</w:t>
      </w:r>
    </w:p>
    <w:p w14:paraId="35A2BCC0" w14:textId="77777777" w:rsidR="00DF7BDE" w:rsidRPr="008D42F5" w:rsidRDefault="00DF7BDE" w:rsidP="008D42F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31ACADAF" w14:textId="5559DE96" w:rsidR="00B93748" w:rsidRPr="00B03D76" w:rsidRDefault="00B93748" w:rsidP="00B937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03D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ПРИМЕЧАНИЕ. Следует отметить, что другие неровности металла</w:t>
      </w:r>
      <w:r w:rsidR="00824F31" w:rsidRPr="00B03D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B03D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такие как трещины, пузыри, усадочные трещины и т. </w:t>
      </w:r>
      <w:r w:rsidR="008D42F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</w:t>
      </w:r>
      <w:r w:rsidRPr="00B03D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также дают</w:t>
      </w:r>
      <w:r w:rsidR="00824F31" w:rsidRPr="00B03D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B03D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индикаци</w:t>
      </w:r>
      <w:r w:rsidR="00B03D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ю</w:t>
      </w:r>
      <w:r w:rsidRPr="00B03D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при </w:t>
      </w:r>
      <w:bookmarkStart w:id="6" w:name="_Hlk116148348"/>
      <w:r w:rsidRPr="00B03D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магнитопорошковом контроле</w:t>
      </w:r>
      <w:bookmarkEnd w:id="6"/>
      <w:r w:rsidRPr="00B03D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Меры предосторожности должны</w:t>
      </w:r>
      <w:r w:rsidR="00824F31" w:rsidRPr="00B03D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B03D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быть приняты для того, чтобы убедиться, что полученные показания соответствуют должным образом</w:t>
      </w:r>
      <w:r w:rsidR="00B03D76" w:rsidRPr="00B03D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B03D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неметаллическим включениям с помощью дополнительного</w:t>
      </w:r>
      <w:r w:rsidR="00B03D76" w:rsidRPr="00B03D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B03D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исследования</w:t>
      </w:r>
      <w:r w:rsidRPr="00B03D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например, </w:t>
      </w:r>
      <w:r w:rsidR="00B03D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испытанием</w:t>
      </w:r>
      <w:r w:rsidR="00DB7D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B03D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 проникающую способность красителя.</w:t>
      </w:r>
    </w:p>
    <w:p w14:paraId="1BC87584" w14:textId="77777777" w:rsidR="00B03D76" w:rsidRDefault="00B03D76" w:rsidP="00A730D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3783268A" w14:textId="4AB5DC0D" w:rsidR="00B93748" w:rsidRPr="006F3F99" w:rsidRDefault="00B93748" w:rsidP="00A730D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F3F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5.2</w:t>
      </w:r>
      <w:r w:rsidR="006F3F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Область применения</w:t>
      </w:r>
    </w:p>
    <w:p w14:paraId="2CA52B5F" w14:textId="7C70ED50" w:rsidR="00B93748" w:rsidRDefault="006F3F99" w:rsidP="00B937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</w:t>
      </w:r>
      <w:r w:rsidR="00B93748"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агнитн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о-порошковый к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онтроль </w:t>
      </w:r>
      <w:r w:rsidR="00B93748"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действителен только для ферромагнитных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B93748"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стал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ей</w:t>
      </w:r>
      <w:r w:rsidR="00B93748"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Он обычно используется для таких </w:t>
      </w:r>
      <w:r w:rsidR="008D42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изделий</w:t>
      </w:r>
      <w:r w:rsidR="00B93748"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как плиты,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прутки</w:t>
      </w:r>
      <w:r w:rsidR="00B93748"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B93748"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заготовки и труб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ные заготовки круглого сечения</w:t>
      </w:r>
      <w:r w:rsidR="00B93748"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14:paraId="51CB246C" w14:textId="77777777" w:rsidR="002E6BEC" w:rsidRDefault="002E6BEC" w:rsidP="00A730D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FD92C84" w14:textId="507B198B" w:rsidR="00B93748" w:rsidRPr="002E6BEC" w:rsidRDefault="00B93748" w:rsidP="00A730D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E6B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5.3</w:t>
      </w:r>
      <w:r w:rsidR="002E6B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Порядок работы</w:t>
      </w:r>
    </w:p>
    <w:p w14:paraId="3106CAA8" w14:textId="276A670A" w:rsidR="00B93748" w:rsidRPr="00B93748" w:rsidRDefault="00B93748" w:rsidP="00B937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07D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5.3.1</w:t>
      </w:r>
      <w:r w:rsidR="00207D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07DD3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Подготовка поверхности</w:t>
      </w:r>
    </w:p>
    <w:p w14:paraId="673A63D3" w14:textId="7983E34C" w:rsidR="00B93748" w:rsidRPr="00B93748" w:rsidRDefault="00B93748" w:rsidP="00B937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Поверхность, подлежащая осмотру, должна находиться в</w:t>
      </w:r>
      <w:r w:rsidR="00207D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продольн</w:t>
      </w:r>
      <w:r w:rsidR="00207D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ой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плоскост</w:t>
      </w:r>
      <w:r w:rsidR="00207D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изделия. Характер</w:t>
      </w:r>
      <w:r w:rsidR="00207D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ные отличия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используем</w:t>
      </w:r>
      <w:r w:rsidR="00207D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ого образца для испытаний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мо</w:t>
      </w:r>
      <w:r w:rsidR="00207D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гу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сильно различаться в зависимости от формы</w:t>
      </w:r>
      <w:r w:rsidR="00207D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продукта и в зависимости от проведенно</w:t>
      </w:r>
      <w:r w:rsidR="00207D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го исследования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14:paraId="05423095" w14:textId="65B4B9BC" w:rsidR="00B93748" w:rsidRDefault="00B93748" w:rsidP="00B937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Методы отбора проб, количество проб и их</w:t>
      </w:r>
      <w:r w:rsidR="00207D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положения подлежат согласованию </w:t>
      </w:r>
      <w:r w:rsidR="00207D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заинтересованных ст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орон.</w:t>
      </w:r>
    </w:p>
    <w:p w14:paraId="6FC6BA6D" w14:textId="0C8133D3" w:rsidR="00B93748" w:rsidRPr="00B93748" w:rsidRDefault="00B93748" w:rsidP="00B937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 случае прутков, заготовок и </w:t>
      </w:r>
      <w:r w:rsidR="00207DD3"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труб</w:t>
      </w:r>
      <w:r w:rsidR="00207D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ных заготовок круглого сечения</w:t>
      </w:r>
      <w:r w:rsidR="00207DD3"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могут быть выбраны</w:t>
      </w:r>
      <w:r w:rsidR="00207DD3" w:rsidRPr="00207D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207DD3"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различные проверки</w:t>
      </w:r>
      <w:r w:rsidR="00207D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207DD3"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поверхности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</w:p>
    <w:p w14:paraId="35EAE51A" w14:textId="77777777" w:rsidR="00B93748" w:rsidRPr="00B93748" w:rsidRDefault="00B93748" w:rsidP="00B937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поверхность изделия после тонкой шлифовки;</w:t>
      </w:r>
    </w:p>
    <w:p w14:paraId="0F63F9E1" w14:textId="77777777" w:rsidR="00B93748" w:rsidRPr="00B93748" w:rsidRDefault="00B93748" w:rsidP="00B937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осевой разрез изделия;</w:t>
      </w:r>
    </w:p>
    <w:p w14:paraId="0975E1A4" w14:textId="696F5609" w:rsidR="00B93748" w:rsidRPr="00B93748" w:rsidRDefault="00B93748" w:rsidP="00B937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образец </w:t>
      </w:r>
      <w:r w:rsidR="008502A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для 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испытаний</w:t>
      </w:r>
      <w:r w:rsidR="008502A0" w:rsidRPr="009F14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механической обработки ступенчатой поверхности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определенный в разделе 4;</w:t>
      </w:r>
    </w:p>
    <w:p w14:paraId="6C1DE325" w14:textId="428CB546" w:rsidR="00B93748" w:rsidRDefault="00B93748" w:rsidP="00B937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цилиндрические образцы для испытаний, полученные механической обработкой или</w:t>
      </w:r>
      <w:r w:rsidR="008502A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поковк</w:t>
      </w:r>
      <w:r w:rsidR="008502A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ой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взяты</w:t>
      </w:r>
      <w:r w:rsidR="008502A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из четверти сечения</w:t>
      </w:r>
      <w:r w:rsidR="008502A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при </w:t>
      </w:r>
      <w:r w:rsidR="00885C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ро</w:t>
      </w:r>
      <w:r w:rsidR="00885C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веденной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механическ</w:t>
      </w:r>
      <w:r w:rsidR="00885C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ой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обработк</w:t>
      </w:r>
      <w:r w:rsidR="00885C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так</w:t>
      </w:r>
      <w:r w:rsidR="00885C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им образом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чтобы ось</w:t>
      </w:r>
      <w:r w:rsidR="008502A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8D42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изделия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находи</w:t>
      </w:r>
      <w:r w:rsidR="00885C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лась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на поверхности </w:t>
      </w:r>
      <w:r w:rsidR="00885C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образца для испытаний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; </w:t>
      </w:r>
      <w:r w:rsidR="00885C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 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это должно быть отмечено (см. рисунок).</w:t>
      </w:r>
    </w:p>
    <w:p w14:paraId="415F3D2C" w14:textId="2EF39CF6" w:rsidR="00B93748" w:rsidRDefault="00B93748" w:rsidP="00B937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Первые три типа поверхности</w:t>
      </w:r>
      <w:r w:rsidR="00885C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для исследования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как правило, использу</w:t>
      </w:r>
      <w:r w:rsidR="00885C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ю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тся для изделий диаметром или стороной менее 100 мм.</w:t>
      </w:r>
      <w:r w:rsidR="00885C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Последний вид поверхности</w:t>
      </w:r>
      <w:r w:rsidR="00885C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для исследования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используется для изделий</w:t>
      </w:r>
      <w:r w:rsidR="00885C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большего сечения.</w:t>
      </w:r>
    </w:p>
    <w:p w14:paraId="3C8B0001" w14:textId="10257274" w:rsidR="00B93748" w:rsidRPr="00B93748" w:rsidRDefault="00885CA8" w:rsidP="00B937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Подготовка</w:t>
      </w:r>
      <w:r w:rsidR="00B93748"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поверхности, подлежащей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исследованию</w:t>
      </w:r>
      <w:r w:rsidR="00B93748"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или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образца для 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испытани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й,</w:t>
      </w:r>
      <w:r w:rsidR="00B93748"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должна быть выполнена тонкой шлифовкой перпендикулярно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B93748"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направление прокатки, чтобы можно было отличить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B93748"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любые следы обработки и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не допустить от</w:t>
      </w:r>
      <w:r w:rsidR="00B93748"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рыва все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х </w:t>
      </w:r>
      <w:r w:rsidR="00B93748"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включений.</w:t>
      </w:r>
    </w:p>
    <w:p w14:paraId="3D0F5956" w14:textId="3118B6EE" w:rsidR="00B93748" w:rsidRPr="00B93748" w:rsidRDefault="00B93748" w:rsidP="00B937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Следует отметить, что </w:t>
      </w:r>
      <w:r w:rsidR="00885C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чем аккуратнее будет выполняться 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подготовка, тем меньш</w:t>
      </w:r>
      <w:r w:rsidR="00885C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ие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включени</w:t>
      </w:r>
      <w:r w:rsidR="00885C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r w:rsidR="007D4A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будет возможно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7D4A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выявить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Концы образца </w:t>
      </w:r>
      <w:r w:rsidR="007D4A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для </w:t>
      </w:r>
      <w:r w:rsidR="007D4A7F"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испыта</w:t>
      </w:r>
      <w:r w:rsidR="007D4A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ний</w:t>
      </w:r>
      <w:r w:rsidR="007D4A7F"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также должны быть</w:t>
      </w:r>
      <w:r w:rsidR="007D4A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обработаны для облегчения намагничивания.</w:t>
      </w:r>
    </w:p>
    <w:p w14:paraId="47837873" w14:textId="315D1160" w:rsidR="00B93748" w:rsidRDefault="00B93748" w:rsidP="00B937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В некоторых случаях неоднородной </w:t>
      </w:r>
      <w:r w:rsidRPr="007D4A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структуры</w:t>
      </w:r>
      <w:r w:rsidRPr="007D4A7F">
        <w:rPr>
          <w:rFonts w:ascii="Times New Roman" w:hAnsi="Times New Roman" w:cs="Times New Roman"/>
          <w:sz w:val="28"/>
          <w:szCs w:val="28"/>
        </w:rPr>
        <w:t xml:space="preserve"> </w:t>
      </w:r>
      <w:r w:rsidR="007D4A7F" w:rsidRPr="007D4A7F">
        <w:rPr>
          <w:rFonts w:ascii="Times New Roman" w:hAnsi="Times New Roman" w:cs="Times New Roman"/>
          <w:sz w:val="28"/>
          <w:szCs w:val="28"/>
        </w:rPr>
        <w:t>возможно</w:t>
      </w:r>
      <w:r w:rsidR="007D4A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необходимо провести термическую обработку образцов</w:t>
      </w:r>
      <w:r w:rsidR="007D4A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для испытаний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14:paraId="3DA8A59F" w14:textId="09E6A233" w:rsidR="00B93748" w:rsidRDefault="00B93748" w:rsidP="00B937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6FE94568" w14:textId="170D5CC7" w:rsidR="00B93748" w:rsidRDefault="007D4A7F" w:rsidP="00B937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  <w:drawing>
          <wp:inline distT="0" distB="0" distL="0" distR="0" wp14:anchorId="180340EB" wp14:editId="500626DA">
            <wp:extent cx="5815330" cy="391350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330" cy="3913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D3AE6A" w14:textId="65661075" w:rsidR="00B93748" w:rsidRPr="007D4A7F" w:rsidRDefault="007D4A7F" w:rsidP="00B937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Рисунок. Отбор проб</w:t>
      </w:r>
    </w:p>
    <w:p w14:paraId="4C74D6F9" w14:textId="3967FCE7" w:rsidR="00B93748" w:rsidRDefault="00B93748" w:rsidP="00B937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655DF9B7" w14:textId="7695DFDE" w:rsidR="00B93748" w:rsidRPr="007D4A7F" w:rsidRDefault="00B93748" w:rsidP="00B937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7D4A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5.3.2 </w:t>
      </w:r>
      <w:r w:rsidR="007D4A7F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Порядок проведения</w:t>
      </w:r>
    </w:p>
    <w:p w14:paraId="344E4CD9" w14:textId="19D7C7DA" w:rsidR="00B93748" w:rsidRDefault="00B93748" w:rsidP="00B937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</w:t>
      </w:r>
      <w:r w:rsidR="002372D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орядок проведения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магнит</w:t>
      </w:r>
      <w:r w:rsidR="002372D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но-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порошкового контроля будет</w:t>
      </w:r>
      <w:r w:rsidR="002372D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описан в отдельном международном стандарте. До этого</w:t>
      </w:r>
      <w:r w:rsidR="002372D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момента должен применяться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метод работы, указанный в приложении B</w:t>
      </w:r>
      <w:r w:rsidR="002372D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настоящ</w:t>
      </w:r>
      <w:r w:rsidR="002372D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его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международн</w:t>
      </w:r>
      <w:r w:rsidR="002372D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ого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стандар</w:t>
      </w:r>
      <w:r w:rsidR="002372D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та.</w:t>
      </w:r>
    </w:p>
    <w:p w14:paraId="565F32AA" w14:textId="1D277C67" w:rsidR="00B93748" w:rsidRDefault="00B93748" w:rsidP="00B937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0EDC2A54" w14:textId="04183786" w:rsidR="00B93748" w:rsidRPr="002372D8" w:rsidRDefault="00B93748" w:rsidP="00B937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372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5.4 Результаты </w:t>
      </w:r>
    </w:p>
    <w:p w14:paraId="3016C541" w14:textId="768B3413" w:rsidR="00B93748" w:rsidRDefault="00B93748" w:rsidP="00B937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Магнитное изображение исследуют при </w:t>
      </w:r>
      <w:r w:rsidR="00C73AF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хорошем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рассеянии</w:t>
      </w:r>
      <w:r w:rsidR="002372D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свет</w:t>
      </w:r>
      <w:r w:rsidR="00C73AF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Флуоресцентный белый свет в большинстве случаев является удовлетворительным.</w:t>
      </w:r>
    </w:p>
    <w:p w14:paraId="25130751" w14:textId="535B5653" w:rsidR="00B93748" w:rsidRPr="00B93748" w:rsidRDefault="00B93748" w:rsidP="00B937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Вместо измерения непосредственно на </w:t>
      </w:r>
      <w:r w:rsidR="00C73AF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исследуемой 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поверхности</w:t>
      </w:r>
      <w:r w:rsidR="00C73AF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можно измерить </w:t>
      </w:r>
      <w:r w:rsidR="00C73AF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копию</w:t>
      </w:r>
      <w:r w:rsidR="002372D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поверхност</w:t>
      </w:r>
      <w:r w:rsidR="00C73AF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Преимуществом этого метода является получение</w:t>
      </w:r>
      <w:r w:rsidR="002372D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запис</w:t>
      </w:r>
      <w:r w:rsidR="008D42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образа. Для этого </w:t>
      </w:r>
      <w:r w:rsidR="008D42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отрезок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прозрачно</w:t>
      </w:r>
      <w:r w:rsidR="00C73AF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й</w:t>
      </w:r>
      <w:r w:rsidR="002372D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целлюлозн</w:t>
      </w:r>
      <w:r w:rsidR="00C73AF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ой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клейк</w:t>
      </w:r>
      <w:r w:rsidR="00C73AF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ой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лент</w:t>
      </w:r>
      <w:r w:rsidR="00C73AF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ы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C73AFA"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соприкаса</w:t>
      </w:r>
      <w:r w:rsidR="00C73AF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ется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 поверхностью,</w:t>
      </w:r>
      <w:r w:rsidR="002372D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C73AF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при этом 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клейкая сторона обращена к образцу. Эт</w:t>
      </w:r>
      <w:r w:rsidR="00C73AF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лент</w:t>
      </w:r>
      <w:r w:rsidR="00C73AF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</w:t>
      </w:r>
      <w:r w:rsidR="002372D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затем приж</w:t>
      </w:r>
      <w:r w:rsidR="00C73AF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имают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 образцу так, чтобы магнитный</w:t>
      </w:r>
      <w:r w:rsidR="002372D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порошок прилип к нему. Эти операции </w:t>
      </w:r>
      <w:r w:rsidR="00C73AFA"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желательно 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выполня</w:t>
      </w:r>
      <w:r w:rsidR="00C73AF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ть</w:t>
      </w:r>
      <w:r w:rsidR="002372D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C73AF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 про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тек</w:t>
      </w:r>
      <w:r w:rsidR="00C73AF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ании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током, чтобы </w:t>
      </w:r>
      <w:r w:rsidR="00C73AF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не допустить</w:t>
      </w:r>
      <w:r w:rsidR="002372D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изменени</w:t>
      </w:r>
      <w:r w:rsidR="00C73AF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магнитного изображения. После выключения</w:t>
      </w:r>
      <w:r w:rsidR="002372D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C73AF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тока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лента удаляется из </w:t>
      </w:r>
      <w:r w:rsidR="00C73AF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образца</w:t>
      </w:r>
      <w:r w:rsidR="00F20A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</w:t>
      </w:r>
      <w:r w:rsidR="00F20A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аклеивается либо на белую бумагу, либо на прозрачный лист</w:t>
      </w:r>
      <w:r w:rsidR="00F20AED" w:rsidRPr="00F20A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F20AED"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пластик</w:t>
      </w:r>
      <w:r w:rsidR="00F20A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14:paraId="5561D0FF" w14:textId="6213A8F3" w:rsidR="00B93748" w:rsidRPr="00B93748" w:rsidRDefault="00B93748" w:rsidP="00B937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Количество </w:t>
      </w:r>
      <w:r w:rsidR="008D42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строчечных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включени</w:t>
      </w:r>
      <w:r w:rsidR="00F20A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й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их длина должны</w:t>
      </w:r>
      <w:r w:rsidR="00F20A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определят</w:t>
      </w:r>
      <w:r w:rsidR="008D42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ь</w:t>
      </w:r>
      <w:r w:rsidR="00F20A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ся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либо непосредственно на поверхности, либо на</w:t>
      </w:r>
      <w:r w:rsidR="00F20A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копии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14:paraId="33E6C75F" w14:textId="72EDD811" w:rsidR="00B93748" w:rsidRPr="00B93748" w:rsidRDefault="00B93748" w:rsidP="00B937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Распределение включений по размерам может быть</w:t>
      </w:r>
      <w:r w:rsidR="00F20A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получен</w:t>
      </w:r>
      <w:r w:rsidR="00F20A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 той же классификации, что и</w:t>
      </w:r>
      <w:r w:rsidR="00F20A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для метода </w:t>
      </w:r>
      <w:r w:rsidR="00F20AED" w:rsidRPr="00F20A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испытани</w:t>
      </w:r>
      <w:r w:rsidR="00F20A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</w:t>
      </w:r>
      <w:r w:rsidR="00F20AED" w:rsidRPr="00F20A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механической обработки ступенчатой поверхности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образца (раздел 4).</w:t>
      </w:r>
    </w:p>
    <w:p w14:paraId="4C40FC36" w14:textId="198F453F" w:rsidR="00B93748" w:rsidRDefault="00B93748" w:rsidP="00B937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Оценка результатов подлежит специально</w:t>
      </w:r>
      <w:r w:rsidR="00F20A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му 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согла</w:t>
      </w:r>
      <w:r w:rsidR="00F20A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сованию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между заинтересованными </w:t>
      </w:r>
      <w:r w:rsidR="00F20A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торонами.</w:t>
      </w:r>
    </w:p>
    <w:p w14:paraId="10FF9F06" w14:textId="77777777" w:rsidR="00F20AED" w:rsidRDefault="00F20AED" w:rsidP="00B937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79D0397C" w14:textId="1B9B2339" w:rsidR="00824F31" w:rsidRPr="00F20AED" w:rsidRDefault="00824F31" w:rsidP="00B937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20A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5.5 </w:t>
      </w:r>
      <w:r w:rsidR="00F20A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Примечания</w:t>
      </w:r>
    </w:p>
    <w:p w14:paraId="6C71CD93" w14:textId="3301FE29" w:rsidR="00B93748" w:rsidRDefault="00B93748" w:rsidP="00B937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Результаты подсчета после обработки магнит</w:t>
      </w:r>
      <w:r w:rsidR="00F20A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но-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порошк</w:t>
      </w:r>
      <w:r w:rsidR="00F20A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овым методом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мо</w:t>
      </w:r>
      <w:r w:rsidR="00F20A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гу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 отличаться от </w:t>
      </w:r>
      <w:r w:rsidR="00F20A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результатов, 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полученн</w:t>
      </w:r>
      <w:r w:rsidR="00F20A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ых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при </w:t>
      </w:r>
      <w:r w:rsidR="00F20A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исследовании 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поверхности только после механической обработки. На самом деле, когда они</w:t>
      </w:r>
      <w:r w:rsidR="00F20A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прослеживаются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магнитным порошком, </w:t>
      </w:r>
      <w:r w:rsidR="007A313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строчечные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включени</w:t>
      </w:r>
      <w:r w:rsidR="007A313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</w:t>
      </w:r>
      <w:r w:rsidR="00F20A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указыва</w:t>
      </w:r>
      <w:r w:rsidR="007A313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ют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их максимальн</w:t>
      </w:r>
      <w:r w:rsidR="007A313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ую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длин</w:t>
      </w:r>
      <w:r w:rsidR="007A313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</w:t>
      </w:r>
      <w:r w:rsidRPr="00B937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даже если большая часть</w:t>
      </w:r>
      <w:r w:rsidR="00824F31" w:rsidRPr="00824F31">
        <w:t xml:space="preserve"> </w:t>
      </w:r>
      <w:r w:rsidR="00824F31" w:rsidRPr="00824F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включения лежит ниже исследуемой поверхности</w:t>
      </w:r>
    </w:p>
    <w:p w14:paraId="061E4B84" w14:textId="399890C4" w:rsidR="00824F31" w:rsidRPr="00824F31" w:rsidRDefault="00824F31" w:rsidP="00824F3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24F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Точно так же включения, полностью лежащие ниже поверхности</w:t>
      </w:r>
      <w:r w:rsidR="00F20A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824F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мо</w:t>
      </w:r>
      <w:r w:rsidR="004250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гу</w:t>
      </w:r>
      <w:r w:rsidRPr="00824F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дать нечеткое указание.</w:t>
      </w:r>
    </w:p>
    <w:p w14:paraId="46E548B1" w14:textId="5B5BAA8A" w:rsidR="00B93748" w:rsidRDefault="00824F31" w:rsidP="00824F3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24F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Следует отметить, что некоторые составляющие структуры,</w:t>
      </w:r>
      <w:r w:rsidR="004250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такие</w:t>
      </w:r>
      <w:r w:rsidR="00F20A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824F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как </w:t>
      </w:r>
      <w:r w:rsidR="004250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карбидные строчечные включения</w:t>
      </w:r>
      <w:r w:rsidRPr="00824F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мо</w:t>
      </w:r>
      <w:r w:rsidR="004250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гу</w:t>
      </w:r>
      <w:r w:rsidRPr="00824F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4250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приводить к </w:t>
      </w:r>
      <w:r w:rsidRPr="00824F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неверны</w:t>
      </w:r>
      <w:r w:rsidR="004250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</w:t>
      </w:r>
      <w:r w:rsidRPr="00824F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результат</w:t>
      </w:r>
      <w:r w:rsidR="004250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ам</w:t>
      </w:r>
      <w:r w:rsidRPr="00824F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14:paraId="7AF865C9" w14:textId="75A49EE1" w:rsidR="00B93748" w:rsidRDefault="00B93748" w:rsidP="00B937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47700776" w14:textId="65961C66" w:rsidR="00FB7565" w:rsidRDefault="00FB7565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 w:type="page"/>
      </w:r>
    </w:p>
    <w:p w14:paraId="4ACC5291" w14:textId="38FB066B" w:rsidR="00FB7565" w:rsidRDefault="00CE6824" w:rsidP="00CE68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Приложение А</w:t>
      </w:r>
    </w:p>
    <w:p w14:paraId="1131FA9C" w14:textId="77777777" w:rsidR="00E75F06" w:rsidRDefault="00E75F06" w:rsidP="00CE68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463C699" w14:textId="0E9F5F3D" w:rsidR="00510D5E" w:rsidRPr="00CE6824" w:rsidRDefault="00510D5E" w:rsidP="00CE68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Стандартные диаграммы для метода испытаний на синий излом</w:t>
      </w:r>
    </w:p>
    <w:p w14:paraId="0444C4C6" w14:textId="2B7569A8" w:rsidR="00FB7565" w:rsidRDefault="00FB7565" w:rsidP="00B937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986"/>
        <w:gridCol w:w="4814"/>
      </w:tblGrid>
      <w:tr w:rsidR="000A7CCC" w14:paraId="3ACE4F1E" w14:textId="77777777" w:rsidTr="000A7CCC">
        <w:tc>
          <w:tcPr>
            <w:tcW w:w="4814" w:type="dxa"/>
          </w:tcPr>
          <w:p w14:paraId="72DB4646" w14:textId="3BBF8B52" w:rsidR="000A7CCC" w:rsidRDefault="000A7CCC" w:rsidP="00B9374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3E509CEA" wp14:editId="35A09E0A">
                  <wp:extent cx="3028950" cy="75247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8950" cy="7524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2397E7C2" w14:textId="77777777" w:rsidR="000A7CCC" w:rsidRDefault="000A7CCC" w:rsidP="00B9374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14:paraId="711D93B6" w14:textId="77777777" w:rsidR="000A7CCC" w:rsidRDefault="000A7CCC" w:rsidP="00B9374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Включения длиной более 1 мм отсутствуют</w:t>
            </w:r>
          </w:p>
          <w:p w14:paraId="455F7A3A" w14:textId="77777777" w:rsidR="003B1DD2" w:rsidRDefault="003B1DD2" w:rsidP="00B9374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14:paraId="1EEF4F2C" w14:textId="5EA2C9E6" w:rsidR="003B1DD2" w:rsidRDefault="003B1DD2" w:rsidP="00B9374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Единичные ультракороткие строчечные включения</w:t>
            </w:r>
          </w:p>
          <w:p w14:paraId="3A68D947" w14:textId="63643B41" w:rsidR="003B1DD2" w:rsidRDefault="003B1DD2" w:rsidP="00B9374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14:paraId="17420AE0" w14:textId="5BA7FA2E" w:rsidR="003B1DD2" w:rsidRDefault="003B1DD2" w:rsidP="00B9374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14:paraId="5635A980" w14:textId="2D20F835" w:rsidR="003B1DD2" w:rsidRDefault="003B1DD2" w:rsidP="00B9374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Несколько ультракоротких строчечных включений</w:t>
            </w:r>
          </w:p>
          <w:p w14:paraId="23F614D2" w14:textId="328981AC" w:rsidR="003B1DD2" w:rsidRDefault="003B1DD2" w:rsidP="00B9374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14:paraId="14F86AE4" w14:textId="00514182" w:rsidR="003B1DD2" w:rsidRDefault="003B1DD2" w:rsidP="00B9374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Единичные ультракороткие включения и короткие строчечные включения</w:t>
            </w:r>
          </w:p>
          <w:p w14:paraId="1D65E22D" w14:textId="484AC495" w:rsidR="003B1DD2" w:rsidRDefault="003B1DD2" w:rsidP="00B9374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14:paraId="77647659" w14:textId="2AE5A2A7" w:rsidR="003B1DD2" w:rsidRDefault="003B1DD2" w:rsidP="00B9374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Несколько коротких строчечных включений</w:t>
            </w:r>
          </w:p>
          <w:p w14:paraId="4CF9FA2C" w14:textId="2CFF4759" w:rsidR="003B1DD2" w:rsidRDefault="003B1DD2" w:rsidP="00B9374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14:paraId="0A122041" w14:textId="54C25754" w:rsidR="003B1DD2" w:rsidRDefault="003B1DD2" w:rsidP="00B9374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Несколько коротких строчечных включений и ультракоротких строчечных включений</w:t>
            </w:r>
          </w:p>
          <w:p w14:paraId="72ACFBF2" w14:textId="714A5F2F" w:rsidR="003B1DD2" w:rsidRDefault="003B1DD2" w:rsidP="00B9374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14:paraId="07DEF8D7" w14:textId="1E8A666B" w:rsidR="003B1DD2" w:rsidRDefault="003B1DD2" w:rsidP="003B1DD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Несколько коротких строчечных включений и одно длинное строчечное включение</w:t>
            </w:r>
          </w:p>
          <w:p w14:paraId="4D327A0C" w14:textId="24459F4D" w:rsidR="003B1DD2" w:rsidRDefault="003B1DD2" w:rsidP="00B9374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14:paraId="51C0D515" w14:textId="4118B17F" w:rsidR="003B1DD2" w:rsidRDefault="003B1DD2" w:rsidP="003B1DD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Несколько длинных строчечных включений и ультракоротких строчечных включений</w:t>
            </w:r>
          </w:p>
          <w:p w14:paraId="1DFD0FA9" w14:textId="104E9333" w:rsidR="003B1DD2" w:rsidRDefault="003B1DD2" w:rsidP="00B9374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14:paraId="3171C5F9" w14:textId="19004A31" w:rsidR="003B1DD2" w:rsidRDefault="00472EBD" w:rsidP="00B9374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Несколько длинных строчечных включений</w:t>
            </w:r>
          </w:p>
          <w:p w14:paraId="387AB97E" w14:textId="572AE1A0" w:rsidR="003B1DD2" w:rsidRDefault="003B1DD2" w:rsidP="00B9374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14:paraId="231EA293" w14:textId="3B2AF213" w:rsidR="003B1DD2" w:rsidRDefault="003B1DD2" w:rsidP="00B9374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14:paraId="7995862F" w14:textId="52D45EB0" w:rsidR="00472EBD" w:rsidRDefault="00472EBD" w:rsidP="00B9374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Несколько длинных утолщенных строчечных включений</w:t>
            </w:r>
          </w:p>
          <w:p w14:paraId="6123F080" w14:textId="7AE0D8EF" w:rsidR="003B1DD2" w:rsidRPr="000A7CCC" w:rsidRDefault="003B1DD2" w:rsidP="00B9374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52631FF5" w14:textId="7DDA7A93" w:rsidR="000A7CCC" w:rsidRDefault="000A7CCC" w:rsidP="00B937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46AA757B" w14:textId="38415FC7" w:rsidR="00510D5E" w:rsidRDefault="00BD77E0" w:rsidP="00B937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Пояснения терминов</w:t>
      </w:r>
    </w:p>
    <w:p w14:paraId="3BB2B9A6" w14:textId="559C459D" w:rsidR="00BD77E0" w:rsidRDefault="00472EBD" w:rsidP="00B937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Ультра</w:t>
      </w:r>
      <w:r w:rsidR="00BD77E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короткие строчечные включения: от 1 до 2,5 мм</w:t>
      </w:r>
    </w:p>
    <w:p w14:paraId="4875671C" w14:textId="41B628F6" w:rsidR="00BD77E0" w:rsidRPr="000A7CCC" w:rsidRDefault="00BD77E0" w:rsidP="00B937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Короткие строч</w:t>
      </w:r>
      <w:r w:rsidR="006A25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ечные включения</w:t>
      </w:r>
      <w:proofErr w:type="gramStart"/>
      <w:r w:rsidR="006A25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: </w:t>
      </w:r>
      <w:r w:rsidR="006A25F9" w:rsidRPr="000A7C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&gt;</w:t>
      </w:r>
      <w:proofErr w:type="gramEnd"/>
      <w:r w:rsidR="006A25F9" w:rsidRPr="000A7C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2,5 , &lt; 5 </w:t>
      </w:r>
    </w:p>
    <w:p w14:paraId="044E3ACA" w14:textId="52AF7A81" w:rsidR="006A25F9" w:rsidRPr="006A25F9" w:rsidRDefault="006A25F9" w:rsidP="00B937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Длинные строчечные включения</w:t>
      </w:r>
      <w:proofErr w:type="gramStart"/>
      <w:r w:rsidRPr="006A25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 &gt;</w:t>
      </w:r>
      <w:proofErr w:type="gramEnd"/>
      <w:r w:rsidRPr="006A25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5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мм</w:t>
      </w:r>
    </w:p>
    <w:p w14:paraId="485D034A" w14:textId="6FF95A07" w:rsidR="006A25F9" w:rsidRPr="006A25F9" w:rsidRDefault="00472EBD" w:rsidP="00B937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Единичные</w:t>
      </w:r>
      <w:r w:rsidR="006A25F9" w:rsidRPr="006A25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: </w:t>
      </w:r>
      <w:proofErr w:type="gramStart"/>
      <w:r w:rsidR="006A25F9" w:rsidRPr="006A25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&lt; 3</w:t>
      </w:r>
      <w:proofErr w:type="gramEnd"/>
    </w:p>
    <w:p w14:paraId="7EAF6CF0" w14:textId="3526B7F3" w:rsidR="006A25F9" w:rsidRPr="006A25F9" w:rsidRDefault="006A25F9" w:rsidP="00B937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Несколько</w:t>
      </w:r>
      <w:proofErr w:type="gramStart"/>
      <w:r w:rsidRPr="006A25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 &gt;</w:t>
      </w:r>
      <w:proofErr w:type="gramEnd"/>
      <w:r w:rsidRPr="006A25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3</w:t>
      </w:r>
    </w:p>
    <w:p w14:paraId="6ADA7F31" w14:textId="58D4554D" w:rsidR="006A25F9" w:rsidRPr="006A25F9" w:rsidRDefault="00472EBD" w:rsidP="00B937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Утолщенные</w:t>
      </w:r>
      <w:proofErr w:type="gramStart"/>
      <w:r w:rsidR="006A25F9" w:rsidRPr="000A7C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 &gt;</w:t>
      </w:r>
      <w:proofErr w:type="gramEnd"/>
      <w:r w:rsidR="006A25F9" w:rsidRPr="000A7C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0,5</w:t>
      </w:r>
      <w:r w:rsidR="006A25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мм</w:t>
      </w:r>
    </w:p>
    <w:p w14:paraId="3BAF50F8" w14:textId="4FC216C8" w:rsidR="00510D5E" w:rsidRDefault="00510D5E" w:rsidP="00B937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63F0C494" w14:textId="26B25E60" w:rsidR="00510D5E" w:rsidRDefault="00510D5E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 w:type="page"/>
      </w:r>
    </w:p>
    <w:p w14:paraId="362EB912" w14:textId="3E46B274" w:rsidR="00510D5E" w:rsidRPr="00510D5E" w:rsidRDefault="00510D5E" w:rsidP="00510D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10D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</w:p>
    <w:p w14:paraId="397EA641" w14:textId="5C8C7479" w:rsidR="00510D5E" w:rsidRDefault="00510D5E" w:rsidP="00510D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10D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орядок проведения магнитно-порошкового контроля</w:t>
      </w:r>
    </w:p>
    <w:p w14:paraId="135D3B13" w14:textId="77777777" w:rsidR="00510D5E" w:rsidRPr="00510D5E" w:rsidRDefault="00510D5E" w:rsidP="00510D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ABCE6BA" w14:textId="06444499" w:rsidR="00510D5E" w:rsidRPr="00510D5E" w:rsidRDefault="00510D5E" w:rsidP="00510D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10D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B.1 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агнитная жидкость</w:t>
      </w:r>
    </w:p>
    <w:p w14:paraId="41C46118" w14:textId="016A3128" w:rsidR="00510D5E" w:rsidRPr="00510D5E" w:rsidRDefault="00510D5E" w:rsidP="00510D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10D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Магнитная жидкость состоит из мелкозернистого ферромагнитного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510D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порошк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Pr="00510D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 виде суспензии в жидкости.</w:t>
      </w:r>
    </w:p>
    <w:p w14:paraId="7E6002CD" w14:textId="6AFD57D1" w:rsidR="00510D5E" w:rsidRPr="00510D5E" w:rsidRDefault="00510D5E" w:rsidP="00510D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10D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качестве жидкости может использоваться вода (с антикоррозионной добавкой),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</w:t>
      </w:r>
      <w:r w:rsidRPr="00510D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арафин или прозрачное светлое минеральное масло, его вязкость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510D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обычно менее 3 мм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perscript"/>
          <w:lang w:eastAsia="ru-RU"/>
        </w:rPr>
        <w:t>2</w:t>
      </w:r>
      <w:r w:rsidR="00185EA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/</w:t>
      </w:r>
      <w:r w:rsidR="00185EA7"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bscript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perscript"/>
          <w:lang w:eastAsia="ru-RU"/>
        </w:rPr>
        <w:t xml:space="preserve"> </w:t>
      </w:r>
      <w:r w:rsidRPr="00510D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*.</w:t>
      </w:r>
    </w:p>
    <w:p w14:paraId="3FF5F4AF" w14:textId="6F498FEF" w:rsidR="00510D5E" w:rsidRPr="00510D5E" w:rsidRDefault="00510D5E" w:rsidP="00510D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10D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Магнитный порошок должен быть магнитным оксидом железа,</w:t>
      </w:r>
      <w:r w:rsidR="00185EA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 </w:t>
      </w:r>
      <w:r w:rsidRPr="00510D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размером частиц от 0,5 до 1 мкм, все способны притягиваться</w:t>
      </w:r>
      <w:r w:rsidR="00185EA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510D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магнит</w:t>
      </w:r>
      <w:r w:rsidR="00185EA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ом</w:t>
      </w:r>
      <w:r w:rsidRPr="00510D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14:paraId="7E18AE3F" w14:textId="2BA2B4DB" w:rsidR="00510D5E" w:rsidRPr="00510D5E" w:rsidRDefault="00510D5E" w:rsidP="00510D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10D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Концентрация жидкости должна быть от 5 до 10 г.</w:t>
      </w:r>
      <w:r w:rsidR="00185EA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510D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магнитного порошка на литр и должен проверяться во время</w:t>
      </w:r>
      <w:r w:rsidR="00185EA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использования</w:t>
      </w:r>
      <w:r w:rsidRPr="00510D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14:paraId="13E1920A" w14:textId="77777777" w:rsidR="00510D5E" w:rsidRPr="00510D5E" w:rsidRDefault="00510D5E" w:rsidP="00510D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10D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Можно также использовать флуоресцентные пасты или жидкости.</w:t>
      </w:r>
    </w:p>
    <w:p w14:paraId="6CC76F9C" w14:textId="77777777" w:rsidR="00185EA7" w:rsidRDefault="00185EA7" w:rsidP="00510D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4FAC3384" w14:textId="5590CD87" w:rsidR="00510D5E" w:rsidRPr="00185EA7" w:rsidRDefault="00185EA7" w:rsidP="00510D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85E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r w:rsidR="00510D5E" w:rsidRPr="00185E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.2 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амагничивание</w:t>
      </w:r>
    </w:p>
    <w:p w14:paraId="6A7A8C27" w14:textId="4BD2BE0E" w:rsidR="00510D5E" w:rsidRPr="00D54C27" w:rsidRDefault="00510D5E" w:rsidP="00510D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10D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Используемый метод намагничивания должен включать</w:t>
      </w:r>
      <w:r w:rsidR="00D54C2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510D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прямое прохождение тока, образец </w:t>
      </w:r>
      <w:r w:rsidR="00D54C2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для испытаний </w:t>
      </w:r>
      <w:r w:rsidRPr="00510D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действует как</w:t>
      </w:r>
      <w:r w:rsidR="00D54C2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510D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проводник. Тип тока и сила тока</w:t>
      </w:r>
      <w:r w:rsidR="00D54C2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510D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подлежат специальному согла</w:t>
      </w:r>
      <w:r w:rsidR="00D54C2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сованию</w:t>
      </w:r>
      <w:r w:rsidRPr="00510D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между </w:t>
      </w:r>
      <w:r w:rsidR="00D54C2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Pr="00510D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торонами.</w:t>
      </w:r>
      <w:r w:rsidR="00D54C2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Как</w:t>
      </w:r>
      <w:r w:rsidR="00D54C27" w:rsidRPr="00D54C2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D54C2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правило</w:t>
      </w:r>
      <w:r w:rsidR="00D54C27" w:rsidRPr="00D54C2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r w:rsidR="00D54C2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сила</w:t>
      </w:r>
      <w:r w:rsidR="00D54C27" w:rsidRPr="00D54C2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D54C2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тока</w:t>
      </w:r>
      <w:r w:rsidR="00D54C27" w:rsidRPr="00D54C2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D54C2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Pr="00D54C2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200 </w:t>
      </w:r>
      <w:r w:rsidRPr="00510D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Pr="00D54C2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/</w:t>
      </w:r>
      <w:r w:rsidRPr="00510D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см</w:t>
      </w:r>
      <w:r w:rsidRPr="00D54C2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510D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диаметр</w:t>
      </w:r>
      <w:r w:rsidRPr="00D54C2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D54C2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образца для </w:t>
      </w:r>
      <w:r w:rsidR="00D54C27" w:rsidRPr="00510D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испытани</w:t>
      </w:r>
      <w:r w:rsidR="00D54C2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й</w:t>
      </w:r>
      <w:r w:rsidR="00D54C27" w:rsidRPr="00510D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510D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детали</w:t>
      </w:r>
      <w:r w:rsidRPr="00D54C2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510D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подходящий</w:t>
      </w:r>
      <w:r w:rsidRPr="00D54C2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14:paraId="0A2D37EB" w14:textId="77777777" w:rsidR="00D54C27" w:rsidRDefault="00D54C27" w:rsidP="00510D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7A5FA84E" w14:textId="3E0B5430" w:rsidR="00510D5E" w:rsidRPr="00247DE5" w:rsidRDefault="00510D5E" w:rsidP="00510D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DE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B.3 </w:t>
      </w:r>
      <w:r w:rsidR="00247DE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Способ </w:t>
      </w:r>
      <w:r w:rsidR="00247DE5" w:rsidRPr="00247DE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эксплуатации</w:t>
      </w:r>
    </w:p>
    <w:p w14:paraId="0A4768AF" w14:textId="6C846666" w:rsidR="00510D5E" w:rsidRPr="00510D5E" w:rsidRDefault="00510D5E" w:rsidP="00510D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10D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Перед испытанием поверхность </w:t>
      </w:r>
      <w:r w:rsidR="00247D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следует </w:t>
      </w:r>
      <w:r w:rsidRPr="00510D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тщательно очи</w:t>
      </w:r>
      <w:r w:rsidR="00247D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стить </w:t>
      </w:r>
      <w:r w:rsidRPr="00510D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растворителем, чтобы не осталось следов жира или каких-либо загрязнений.</w:t>
      </w:r>
    </w:p>
    <w:p w14:paraId="22F9F139" w14:textId="285B84A4" w:rsidR="00510D5E" w:rsidRPr="00510D5E" w:rsidRDefault="00510D5E" w:rsidP="00510D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10D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случае цилиндрического образца</w:t>
      </w:r>
      <w:r w:rsidR="00247D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для испытаний</w:t>
      </w:r>
      <w:r w:rsidRPr="00510D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его можно поместить</w:t>
      </w:r>
      <w:r w:rsidR="00247D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510D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так, чтобы он мог вращаться вокруг своей оси.</w:t>
      </w:r>
    </w:p>
    <w:p w14:paraId="5FA76AA7" w14:textId="3D1A0DFA" w:rsidR="00510D5E" w:rsidRPr="00510D5E" w:rsidRDefault="00510D5E" w:rsidP="00510D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10D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Затем пропускают ток намагничивания и</w:t>
      </w:r>
      <w:r w:rsidR="00247D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510D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жидкость сразу разливается по всей поверхности,</w:t>
      </w:r>
      <w:r w:rsidR="00247D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A41E2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 этом ток</w:t>
      </w:r>
      <w:r w:rsidRPr="00510D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поддерживается.</w:t>
      </w:r>
    </w:p>
    <w:p w14:paraId="49FD4BAD" w14:textId="78DA2511" w:rsidR="00510D5E" w:rsidRPr="00510D5E" w:rsidRDefault="00510D5E" w:rsidP="00510D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10D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Затем поверхность тщательно просушивают струей воздуха.</w:t>
      </w:r>
      <w:r w:rsidR="00A41E2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Для </w:t>
      </w:r>
      <w:r w:rsidRPr="00510D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сушки, можно также использовать летучий растворитель. </w:t>
      </w:r>
      <w:r w:rsidR="00505D0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 поддержании э</w:t>
      </w:r>
      <w:r w:rsidRPr="00510D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лектрическ</w:t>
      </w:r>
      <w:r w:rsidR="00505D0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ого</w:t>
      </w:r>
      <w:r w:rsidRPr="00510D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ток</w:t>
      </w:r>
      <w:r w:rsidR="00505D0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Pr="00510D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растворитель </w:t>
      </w:r>
      <w:r w:rsidR="00505D0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необходимо</w:t>
      </w:r>
      <w:r w:rsidRPr="00510D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вылит</w:t>
      </w:r>
      <w:r w:rsidR="00505D0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ь</w:t>
      </w:r>
      <w:r w:rsidRPr="00510D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на</w:t>
      </w:r>
      <w:r w:rsidR="00A41E2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510D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поверхност</w:t>
      </w:r>
      <w:r w:rsidR="00E75F0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ь</w:t>
      </w:r>
      <w:r w:rsidRPr="00510D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сушка должн</w:t>
      </w:r>
      <w:r w:rsidR="00505D0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Pr="00510D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осуществляться с помощью воздушной</w:t>
      </w:r>
      <w:r w:rsidR="00505D0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510D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стру</w:t>
      </w:r>
      <w:r w:rsidR="00BF64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</w:t>
      </w:r>
      <w:r w:rsidRPr="00510D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В этом случае рекомендуется удалить любой избыток растворителя</w:t>
      </w:r>
      <w:r w:rsidR="00505D0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510D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во избежание загрязнения</w:t>
      </w:r>
      <w:r w:rsidR="00505D0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510D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индикаторн</w:t>
      </w:r>
      <w:r w:rsidR="00505D0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ой</w:t>
      </w:r>
      <w:r w:rsidRPr="00510D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жидкост</w:t>
      </w:r>
      <w:r w:rsidR="00505D0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</w:t>
      </w:r>
      <w:r w:rsidRPr="00510D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14:paraId="505B0DB6" w14:textId="0D1ACCA1" w:rsidR="00510D5E" w:rsidRPr="00510D5E" w:rsidRDefault="00510D5E" w:rsidP="00510D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10D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 случае </w:t>
      </w:r>
      <w:r w:rsidR="00505D0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высокопрочной (легированной)</w:t>
      </w:r>
      <w:r w:rsidRPr="00510D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стал</w:t>
      </w:r>
      <w:r w:rsidR="00505D0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</w:t>
      </w:r>
      <w:r w:rsidRPr="00510D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(более 50 HRC или</w:t>
      </w:r>
      <w:r w:rsidR="00505D0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510D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515 l-W) нанесение индикатора производится после</w:t>
      </w:r>
      <w:r w:rsidR="00505D0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510D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намагнич</w:t>
      </w:r>
      <w:r w:rsidR="00505D0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ивания</w:t>
      </w:r>
      <w:r w:rsidRPr="00510D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образца.</w:t>
      </w:r>
    </w:p>
    <w:p w14:paraId="1C58A4F5" w14:textId="67EA5863" w:rsidR="00FB7565" w:rsidRDefault="00510D5E" w:rsidP="00510D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10D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Рекомендуется, чтобы аппарат был проверен</w:t>
      </w:r>
      <w:r w:rsidR="00505D0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</w:t>
      </w:r>
      <w:r w:rsidRPr="00510D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средств</w:t>
      </w:r>
      <w:r w:rsidR="00505D0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ом</w:t>
      </w:r>
      <w:r w:rsidRPr="00510D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контрольных образцов, чтобы гарантировать, что контроль</w:t>
      </w:r>
      <w:r w:rsidR="00505D0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510D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достаточно</w:t>
      </w:r>
      <w:r w:rsidR="00505D0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точный.</w:t>
      </w:r>
    </w:p>
    <w:p w14:paraId="6463D959" w14:textId="77777777" w:rsidR="00FB7565" w:rsidRPr="00FE53A3" w:rsidRDefault="00FB7565" w:rsidP="00B937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sectPr w:rsidR="00FB7565" w:rsidRPr="00FE53A3" w:rsidSect="000071BF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4DD65" w14:textId="77777777" w:rsidR="00183826" w:rsidRDefault="00183826">
      <w:pPr>
        <w:spacing w:after="0" w:line="240" w:lineRule="auto"/>
      </w:pPr>
      <w:r>
        <w:separator/>
      </w:r>
    </w:p>
  </w:endnote>
  <w:endnote w:type="continuationSeparator" w:id="0">
    <w:p w14:paraId="4A4201C0" w14:textId="77777777" w:rsidR="00183826" w:rsidRDefault="001838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D6AD4" w14:textId="77777777" w:rsidR="00A730D0" w:rsidRPr="00E47FE8" w:rsidRDefault="00A730D0">
    <w:pPr>
      <w:pStyle w:val="a3"/>
      <w:framePr w:wrap="around" w:vAnchor="text" w:hAnchor="margin" w:xAlign="right" w:y="1"/>
      <w:rPr>
        <w:rStyle w:val="a5"/>
      </w:rPr>
    </w:pPr>
    <w:r w:rsidRPr="00E47FE8">
      <w:rPr>
        <w:rStyle w:val="a5"/>
      </w:rPr>
      <w:fldChar w:fldCharType="begin"/>
    </w:r>
    <w:r w:rsidRPr="00E47FE8">
      <w:rPr>
        <w:rStyle w:val="a5"/>
      </w:rPr>
      <w:instrText xml:space="preserve">PAGE  </w:instrText>
    </w:r>
    <w:r w:rsidRPr="00E47FE8">
      <w:rPr>
        <w:rStyle w:val="a5"/>
      </w:rPr>
      <w:fldChar w:fldCharType="end"/>
    </w:r>
  </w:p>
  <w:p w14:paraId="749814C0" w14:textId="77777777" w:rsidR="00A730D0" w:rsidRDefault="00A730D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E72C2" w14:textId="77777777" w:rsidR="00183826" w:rsidRDefault="00183826">
      <w:pPr>
        <w:spacing w:after="0" w:line="240" w:lineRule="auto"/>
      </w:pPr>
      <w:r>
        <w:separator/>
      </w:r>
    </w:p>
  </w:footnote>
  <w:footnote w:type="continuationSeparator" w:id="0">
    <w:p w14:paraId="293943C4" w14:textId="77777777" w:rsidR="00183826" w:rsidRDefault="001838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981872"/>
    <w:multiLevelType w:val="hybridMultilevel"/>
    <w:tmpl w:val="EA706BDA"/>
    <w:lvl w:ilvl="0" w:tplc="F56E2664">
      <w:start w:val="5"/>
      <w:numFmt w:val="decimal"/>
      <w:lvlText w:val="%1)"/>
      <w:lvlJc w:val="left"/>
      <w:pPr>
        <w:ind w:left="1095" w:hanging="375"/>
      </w:pPr>
      <w:rPr>
        <w:rFonts w:hint="default"/>
        <w:b w:val="0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75555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7F34"/>
    <w:rsid w:val="000071BF"/>
    <w:rsid w:val="00013296"/>
    <w:rsid w:val="0002327B"/>
    <w:rsid w:val="000363B4"/>
    <w:rsid w:val="00067603"/>
    <w:rsid w:val="000A2255"/>
    <w:rsid w:val="000A71FD"/>
    <w:rsid w:val="000A7CCC"/>
    <w:rsid w:val="000D0D7E"/>
    <w:rsid w:val="000E0DB1"/>
    <w:rsid w:val="001035B3"/>
    <w:rsid w:val="00145A8D"/>
    <w:rsid w:val="0016390E"/>
    <w:rsid w:val="00183826"/>
    <w:rsid w:val="0018555E"/>
    <w:rsid w:val="00185EA7"/>
    <w:rsid w:val="0019723D"/>
    <w:rsid w:val="001976EC"/>
    <w:rsid w:val="001C0A07"/>
    <w:rsid w:val="001C4644"/>
    <w:rsid w:val="001F6A29"/>
    <w:rsid w:val="002054EF"/>
    <w:rsid w:val="00207DD3"/>
    <w:rsid w:val="00231A99"/>
    <w:rsid w:val="002372D8"/>
    <w:rsid w:val="00247DE5"/>
    <w:rsid w:val="00255CA9"/>
    <w:rsid w:val="002B0AE6"/>
    <w:rsid w:val="002B5A60"/>
    <w:rsid w:val="002B72E8"/>
    <w:rsid w:val="002E6BEC"/>
    <w:rsid w:val="003030F7"/>
    <w:rsid w:val="00313744"/>
    <w:rsid w:val="00315D3F"/>
    <w:rsid w:val="00332669"/>
    <w:rsid w:val="00332FEF"/>
    <w:rsid w:val="003526AB"/>
    <w:rsid w:val="003A393C"/>
    <w:rsid w:val="003B1DD2"/>
    <w:rsid w:val="004040DF"/>
    <w:rsid w:val="004073CA"/>
    <w:rsid w:val="0042509D"/>
    <w:rsid w:val="00425A49"/>
    <w:rsid w:val="00432C7B"/>
    <w:rsid w:val="00437F8A"/>
    <w:rsid w:val="004475B4"/>
    <w:rsid w:val="00452ECB"/>
    <w:rsid w:val="00472EBD"/>
    <w:rsid w:val="00492745"/>
    <w:rsid w:val="004949BD"/>
    <w:rsid w:val="004B01B5"/>
    <w:rsid w:val="004C5870"/>
    <w:rsid w:val="004D25AD"/>
    <w:rsid w:val="004D5AFC"/>
    <w:rsid w:val="004D6772"/>
    <w:rsid w:val="004E6FBF"/>
    <w:rsid w:val="00505D0E"/>
    <w:rsid w:val="00510D5E"/>
    <w:rsid w:val="00516B9C"/>
    <w:rsid w:val="005706E7"/>
    <w:rsid w:val="005713A6"/>
    <w:rsid w:val="00581D0D"/>
    <w:rsid w:val="005B50A0"/>
    <w:rsid w:val="005C345C"/>
    <w:rsid w:val="005C7379"/>
    <w:rsid w:val="005D1947"/>
    <w:rsid w:val="005D3A92"/>
    <w:rsid w:val="005D5F27"/>
    <w:rsid w:val="005E684B"/>
    <w:rsid w:val="005E6E55"/>
    <w:rsid w:val="00615C19"/>
    <w:rsid w:val="00624E93"/>
    <w:rsid w:val="00643B5E"/>
    <w:rsid w:val="006529CC"/>
    <w:rsid w:val="00667DAE"/>
    <w:rsid w:val="00676F6D"/>
    <w:rsid w:val="0069502B"/>
    <w:rsid w:val="0069606C"/>
    <w:rsid w:val="00696CF1"/>
    <w:rsid w:val="006A25F9"/>
    <w:rsid w:val="006F1B4C"/>
    <w:rsid w:val="006F3F99"/>
    <w:rsid w:val="00721AF4"/>
    <w:rsid w:val="007226DD"/>
    <w:rsid w:val="007316C4"/>
    <w:rsid w:val="007465D0"/>
    <w:rsid w:val="007473B1"/>
    <w:rsid w:val="00751ECB"/>
    <w:rsid w:val="00757720"/>
    <w:rsid w:val="00783AFF"/>
    <w:rsid w:val="0079521E"/>
    <w:rsid w:val="007961E6"/>
    <w:rsid w:val="007A068A"/>
    <w:rsid w:val="007A18A6"/>
    <w:rsid w:val="007A313E"/>
    <w:rsid w:val="007A506A"/>
    <w:rsid w:val="007D1E63"/>
    <w:rsid w:val="007D4A7F"/>
    <w:rsid w:val="007F227B"/>
    <w:rsid w:val="007F5175"/>
    <w:rsid w:val="00802D99"/>
    <w:rsid w:val="00824F31"/>
    <w:rsid w:val="00844F53"/>
    <w:rsid w:val="00847F34"/>
    <w:rsid w:val="008502A0"/>
    <w:rsid w:val="008642F2"/>
    <w:rsid w:val="00885CA8"/>
    <w:rsid w:val="00886199"/>
    <w:rsid w:val="00896AB4"/>
    <w:rsid w:val="008D14FC"/>
    <w:rsid w:val="008D42F5"/>
    <w:rsid w:val="008F0A99"/>
    <w:rsid w:val="009076D2"/>
    <w:rsid w:val="00913B97"/>
    <w:rsid w:val="00944755"/>
    <w:rsid w:val="009852D0"/>
    <w:rsid w:val="00990759"/>
    <w:rsid w:val="009F14CD"/>
    <w:rsid w:val="00A1619F"/>
    <w:rsid w:val="00A25205"/>
    <w:rsid w:val="00A41E2F"/>
    <w:rsid w:val="00A5257A"/>
    <w:rsid w:val="00A730D0"/>
    <w:rsid w:val="00AB01C6"/>
    <w:rsid w:val="00AC235E"/>
    <w:rsid w:val="00AC2E48"/>
    <w:rsid w:val="00AC5E04"/>
    <w:rsid w:val="00AD30A4"/>
    <w:rsid w:val="00B03D76"/>
    <w:rsid w:val="00B129B1"/>
    <w:rsid w:val="00B2228A"/>
    <w:rsid w:val="00B22F24"/>
    <w:rsid w:val="00B371EF"/>
    <w:rsid w:val="00B44ACC"/>
    <w:rsid w:val="00B45BAB"/>
    <w:rsid w:val="00B71626"/>
    <w:rsid w:val="00B91F3E"/>
    <w:rsid w:val="00B93748"/>
    <w:rsid w:val="00BC4B2B"/>
    <w:rsid w:val="00BD0EDD"/>
    <w:rsid w:val="00BD123F"/>
    <w:rsid w:val="00BD1FCE"/>
    <w:rsid w:val="00BD77E0"/>
    <w:rsid w:val="00BF6486"/>
    <w:rsid w:val="00C14D3A"/>
    <w:rsid w:val="00C17E42"/>
    <w:rsid w:val="00C73AFA"/>
    <w:rsid w:val="00C77A33"/>
    <w:rsid w:val="00C82332"/>
    <w:rsid w:val="00CB0877"/>
    <w:rsid w:val="00CC4AAF"/>
    <w:rsid w:val="00CD2F36"/>
    <w:rsid w:val="00CD7176"/>
    <w:rsid w:val="00CE6824"/>
    <w:rsid w:val="00D037CD"/>
    <w:rsid w:val="00D05E3D"/>
    <w:rsid w:val="00D165FD"/>
    <w:rsid w:val="00D26171"/>
    <w:rsid w:val="00D54C27"/>
    <w:rsid w:val="00D560D7"/>
    <w:rsid w:val="00D82C56"/>
    <w:rsid w:val="00D8634C"/>
    <w:rsid w:val="00D9409C"/>
    <w:rsid w:val="00DB0EDC"/>
    <w:rsid w:val="00DB7D1A"/>
    <w:rsid w:val="00DE7E12"/>
    <w:rsid w:val="00DF7BDE"/>
    <w:rsid w:val="00E44AFC"/>
    <w:rsid w:val="00E46AFC"/>
    <w:rsid w:val="00E5402F"/>
    <w:rsid w:val="00E74C33"/>
    <w:rsid w:val="00E75826"/>
    <w:rsid w:val="00E75F06"/>
    <w:rsid w:val="00E86368"/>
    <w:rsid w:val="00EA2895"/>
    <w:rsid w:val="00EA7B6E"/>
    <w:rsid w:val="00EB746E"/>
    <w:rsid w:val="00EC03D7"/>
    <w:rsid w:val="00ED22A5"/>
    <w:rsid w:val="00F07BBC"/>
    <w:rsid w:val="00F07FB1"/>
    <w:rsid w:val="00F20AED"/>
    <w:rsid w:val="00F3725C"/>
    <w:rsid w:val="00F66999"/>
    <w:rsid w:val="00F80F3B"/>
    <w:rsid w:val="00FB7565"/>
    <w:rsid w:val="00FC059F"/>
    <w:rsid w:val="00FC12A5"/>
    <w:rsid w:val="00FC15D5"/>
    <w:rsid w:val="00FE53A3"/>
    <w:rsid w:val="00FF0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DAEF7"/>
  <w15:docId w15:val="{85CB6C64-6A81-42D7-A064-2660DACCC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7BBC"/>
    <w:pPr>
      <w:widowControl w:val="0"/>
      <w:autoSpaceDE w:val="0"/>
      <w:autoSpaceDN w:val="0"/>
      <w:adjustRightInd w:val="0"/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"/>
    <w:semiHidden/>
    <w:rsid w:val="00F07BBC"/>
    <w:rPr>
      <w:rFonts w:ascii="Cambria" w:eastAsia="Times New Roman" w:hAnsi="Cambria" w:cs="Times New Roman"/>
      <w:lang w:eastAsia="ru-RU"/>
    </w:rPr>
  </w:style>
  <w:style w:type="paragraph" w:styleId="a3">
    <w:name w:val="footer"/>
    <w:basedOn w:val="a"/>
    <w:link w:val="a4"/>
    <w:uiPriority w:val="99"/>
    <w:unhideWhenUsed/>
    <w:rsid w:val="00F07BB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F07BBC"/>
    <w:rPr>
      <w:rFonts w:ascii="Book Antiqua" w:eastAsia="Times New Roman" w:hAnsi="Book Antiqua" w:cs="Times New Roman"/>
      <w:sz w:val="24"/>
      <w:szCs w:val="24"/>
      <w:lang w:eastAsia="ru-RU"/>
    </w:rPr>
  </w:style>
  <w:style w:type="character" w:styleId="a5">
    <w:name w:val="page number"/>
    <w:rsid w:val="00F07BBC"/>
  </w:style>
  <w:style w:type="paragraph" w:customStyle="1" w:styleId="Style12">
    <w:name w:val="Style12"/>
    <w:basedOn w:val="a"/>
    <w:uiPriority w:val="99"/>
    <w:rsid w:val="00C77A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64">
    <w:name w:val="Font Style64"/>
    <w:basedOn w:val="a0"/>
    <w:uiPriority w:val="99"/>
    <w:rsid w:val="00C77A33"/>
    <w:rPr>
      <w:rFonts w:ascii="Arial" w:hAnsi="Arial" w:cs="Arial"/>
      <w:color w:val="000000"/>
      <w:sz w:val="18"/>
      <w:szCs w:val="18"/>
    </w:rPr>
  </w:style>
  <w:style w:type="character" w:styleId="a6">
    <w:name w:val="Hyperlink"/>
    <w:basedOn w:val="a0"/>
    <w:uiPriority w:val="99"/>
    <w:unhideWhenUsed/>
    <w:rsid w:val="007316C4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7316C4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D1E6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D1E63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/>
    </w:rPr>
  </w:style>
  <w:style w:type="paragraph" w:styleId="a7">
    <w:name w:val="No Spacing"/>
    <w:uiPriority w:val="1"/>
    <w:qFormat/>
    <w:rsid w:val="006F1B4C"/>
    <w:pPr>
      <w:spacing w:after="0" w:line="240" w:lineRule="auto"/>
    </w:pPr>
  </w:style>
  <w:style w:type="table" w:styleId="a8">
    <w:name w:val="Table Grid"/>
    <w:basedOn w:val="a1"/>
    <w:uiPriority w:val="59"/>
    <w:rsid w:val="006F1B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EC03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09CFC6-6670-45E0-87C9-8E5A31DC9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2086</TotalTime>
  <Pages>15</Pages>
  <Words>2827</Words>
  <Characters>16117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50</cp:revision>
  <dcterms:created xsi:type="dcterms:W3CDTF">2021-10-26T18:13:00Z</dcterms:created>
  <dcterms:modified xsi:type="dcterms:W3CDTF">2022-10-08T17:05:00Z</dcterms:modified>
</cp:coreProperties>
</file>